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в отношении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объекта топливно-энергетического комплекса низкой категории опасности - «Малая-ГЭС-3 (Псыхурей)»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 xml:space="preserve">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общество с ограниченной ответственностью «ЭЛЬБРУСЭНЕРГО»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pacing w:before="0" w:after="0"/>
        <w:jc w:val="center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21 июля 2026 года по 28 июля 2026 года проведена  внеплановая выездная проверка в отношении объекта топливно-энергетического комплекса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низкой категории опасности - «Малая-ГЭС-3 (Псыхурей)» ООО «ЭЛЬБРУСЭНЕРГО».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 xml:space="preserve">В ходе проведения внеплановой выездной проверки не устранено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8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из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8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нарушений по обеспечению безопасности и антитеррористической защищённости объектов топливно-энергетического комплекса, предъявляемых к объектам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низкой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категории опасности.</w:t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>В результате проверочных мероприятий составлен Акт проверки, выдано повторное Предписание об устранении выявленных нарушений. В отношении юридического лица ООО «ЭЛЬБРУСЭНЕРГО» составлен протокол по факту совершения административного правонарушения, предусмотренного ч. 36. ст. 19.5 КоАП РФ.</w:t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  <w:font w:name="XO Thame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3505</TotalTime>
  <Application>LibreOffice/7.0.4.2$Linux_X86_64 LibreOffice_project/dcf040e67528d9187c66b2379df5ea4407429775</Application>
  <AppVersion>15.0000</AppVersion>
  <Pages>1</Pages>
  <Words>113</Words>
  <Characters>870</Characters>
  <CharactersWithSpaces>984</CharactersWithSpaces>
  <Paragraphs>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2026-08-10T14:56:54Z</cp:lastPrinted>
  <dcterms:modified xsi:type="dcterms:W3CDTF">2026-08-10T15:01:38Z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