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rFonts w:ascii="Tinos" w:hAnsi="Tinos"/>
        </w:rPr>
      </w:pPr>
      <w:r>
        <w:rPr>
          <w:rFonts w:ascii="Tinos" w:hAnsi="Tinos"/>
          <w:b/>
          <w:i/>
          <w:shadow w:val="false"/>
          <w:color w:val="000000"/>
          <w:sz w:val="28"/>
          <w:u w:val="none"/>
        </w:rPr>
        <w:t>Обобщение и анализ практики  осуществления отделом государственного контроля (надзора) за обеспечением безопасности объектов топливно-энергетического комплекса , за деятельностью подразделений охраны юридических лиц с особыми уставными задачами и подразделений ведомственной охраны  за 1 полугодие 202</w:t>
      </w:r>
      <w:r>
        <w:rPr>
          <w:rFonts w:ascii="Tinos" w:hAnsi="Tinos"/>
          <w:b/>
          <w:i/>
          <w:shadow w:val="false"/>
          <w:color w:val="000000"/>
          <w:sz w:val="28"/>
          <w:u w:val="none"/>
        </w:rPr>
        <w:t>6</w:t>
      </w:r>
      <w:r>
        <w:rPr>
          <w:rFonts w:ascii="Tinos" w:hAnsi="Tinos"/>
          <w:b/>
          <w:i/>
          <w:shadow w:val="false"/>
          <w:color w:val="000000"/>
          <w:sz w:val="28"/>
          <w:u w:val="none"/>
        </w:rPr>
        <w:t xml:space="preserve"> года.</w:t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i/>
          <w:i/>
          <w:color w:val="000000"/>
          <w:sz w:val="28"/>
        </w:rPr>
      </w:pPr>
      <w:r>
        <w:rPr>
          <w:rFonts w:ascii="Times New Roman" w:hAnsi="Times New Roman"/>
          <w:b/>
          <w:i/>
          <w:color w:val="000000"/>
          <w:sz w:val="28"/>
        </w:rPr>
      </w:r>
    </w:p>
    <w:p>
      <w:pPr>
        <w:pStyle w:val="Normal"/>
        <w:spacing w:lineRule="atLeast" w:line="283"/>
        <w:jc w:val="both"/>
        <w:rPr>
          <w:rFonts w:ascii="Times New Roman" w:hAnsi="Times New Roman"/>
        </w:rPr>
      </w:pPr>
      <w:r>
        <w:rPr>
          <w:rFonts w:ascii="Tinos" w:hAnsi="Tinos"/>
          <w:b w:val="false"/>
          <w:i w:val="false"/>
          <w:shadow w:val="false"/>
          <w:color w:val="000000"/>
          <w:sz w:val="28"/>
          <w:u w:val="none"/>
        </w:rPr>
        <w:tab/>
        <w:tab/>
        <w:tab/>
        <w:t>Отделом государственного контроля Управления Росгвардии по Кабардино-Балкарской Республике проведено обобщение и анализ осуществления федерального государственного контроля за обеспечением безопасности объектов топливно-энергетического комплекса, за деятельностью подразделений охраны юридических лиц с особыми уставными задачами и подразделений ведомственной охраны.</w:t>
      </w:r>
    </w:p>
    <w:p>
      <w:pPr>
        <w:pStyle w:val="Style28"/>
        <w:spacing w:lineRule="atLeast" w:line="283"/>
        <w:ind w:left="0" w:right="0" w:firstLine="709"/>
        <w:jc w:val="both"/>
        <w:rPr/>
      </w:pPr>
      <w:r>
        <w:rPr>
          <w:rFonts w:ascii="Tinos" w:hAnsi="Tinos"/>
          <w:b w:val="false"/>
          <w:shadow w:val="false"/>
          <w:color w:val="000000"/>
          <w:sz w:val="28"/>
          <w:u w:val="none"/>
        </w:rPr>
        <w:tab/>
        <w:t>Всего в 1 полугодии 202</w:t>
      </w:r>
      <w:r>
        <w:rPr>
          <w:rFonts w:ascii="Tinos" w:hAnsi="Tinos"/>
          <w:b w:val="false"/>
          <w:shadow w:val="false"/>
          <w:color w:val="000000"/>
          <w:sz w:val="28"/>
          <w:u w:val="none"/>
        </w:rPr>
        <w:t>6</w:t>
      </w:r>
      <w:r>
        <w:rPr>
          <w:rFonts w:ascii="Tinos" w:hAnsi="Tinos"/>
          <w:b w:val="false"/>
          <w:shadow w:val="false"/>
          <w:color w:val="000000"/>
          <w:sz w:val="28"/>
          <w:u w:val="none"/>
        </w:rPr>
        <w:t xml:space="preserve"> года ОГК Управления Росгвардии по </w:t>
      </w:r>
      <w:r>
        <w:rPr>
          <w:rFonts w:ascii="Tinos" w:hAnsi="Tinos"/>
          <w:b w:val="false"/>
          <w:i w:val="false"/>
          <w:shadow w:val="false"/>
          <w:color w:val="000000"/>
          <w:sz w:val="28"/>
          <w:u w:val="none"/>
        </w:rPr>
        <w:t xml:space="preserve">Кабардино-Балкарской Республике проведены </w:t>
      </w:r>
      <w:r>
        <w:rPr>
          <w:rFonts w:ascii="Tinos" w:hAnsi="Tinos"/>
          <w:b w:val="false"/>
          <w:i w:val="false"/>
          <w:shadow w:val="false"/>
          <w:color w:val="000000"/>
          <w:sz w:val="28"/>
          <w:u w:val="none"/>
        </w:rPr>
        <w:t>5</w:t>
      </w:r>
      <w:r>
        <w:rPr>
          <w:rFonts w:ascii="Tinos" w:hAnsi="Tinos"/>
          <w:b w:val="false"/>
          <w:i w:val="false"/>
          <w:shadow w:val="false"/>
          <w:color w:val="000000"/>
          <w:sz w:val="28"/>
          <w:u w:val="none"/>
        </w:rPr>
        <w:t xml:space="preserve"> выездн</w:t>
      </w:r>
      <w:r>
        <w:rPr>
          <w:rFonts w:ascii="Tinos" w:hAnsi="Tinos"/>
          <w:b w:val="false"/>
          <w:i w:val="false"/>
          <w:shadow w:val="false"/>
          <w:color w:val="000000"/>
          <w:sz w:val="28"/>
          <w:u w:val="none"/>
        </w:rPr>
        <w:t>ых</w:t>
      </w:r>
      <w:r>
        <w:rPr>
          <w:rFonts w:ascii="Tinos" w:hAnsi="Tinos"/>
          <w:b w:val="false"/>
          <w:i w:val="false"/>
          <w:shadow w:val="false"/>
          <w:color w:val="000000"/>
          <w:sz w:val="28"/>
          <w:u w:val="none"/>
        </w:rPr>
        <w:t xml:space="preserve"> провер</w:t>
      </w:r>
      <w:r>
        <w:rPr>
          <w:rFonts w:ascii="Tinos" w:hAnsi="Tinos"/>
          <w:b w:val="false"/>
          <w:i w:val="false"/>
          <w:shadow w:val="false"/>
          <w:color w:val="000000"/>
          <w:sz w:val="28"/>
          <w:u w:val="none"/>
        </w:rPr>
        <w:t>ок</w:t>
      </w:r>
      <w:r>
        <w:rPr>
          <w:rFonts w:ascii="Tinos" w:hAnsi="Tinos"/>
          <w:b w:val="false"/>
          <w:i w:val="false"/>
          <w:shadow w:val="false"/>
          <w:color w:val="000000"/>
          <w:sz w:val="28"/>
          <w:u w:val="none"/>
        </w:rPr>
        <w:t xml:space="preserve">, из них </w:t>
      </w:r>
      <w:r>
        <w:rPr>
          <w:rFonts w:ascii="Tinos" w:hAnsi="Tinos"/>
          <w:b w:val="false"/>
          <w:i w:val="false"/>
          <w:shadow w:val="false"/>
          <w:color w:val="000000"/>
          <w:sz w:val="28"/>
          <w:u w:val="none"/>
        </w:rPr>
        <w:t>1</w:t>
      </w:r>
      <w:r>
        <w:rPr>
          <w:rFonts w:ascii="Tinos" w:hAnsi="Tinos"/>
          <w:b w:val="false"/>
          <w:i w:val="false"/>
          <w:shadow w:val="false"/>
          <w:color w:val="000000"/>
          <w:sz w:val="28"/>
          <w:u w:val="none"/>
        </w:rPr>
        <w:t xml:space="preserve"> планов</w:t>
      </w:r>
      <w:r>
        <w:rPr>
          <w:rFonts w:ascii="Tinos" w:hAnsi="Tinos"/>
          <w:b w:val="false"/>
          <w:i w:val="false"/>
          <w:shadow w:val="false"/>
          <w:color w:val="000000"/>
          <w:sz w:val="28"/>
          <w:u w:val="none"/>
        </w:rPr>
        <w:t>ая</w:t>
      </w:r>
      <w:r>
        <w:rPr>
          <w:rFonts w:ascii="Tinos" w:hAnsi="Tinos"/>
          <w:b w:val="false"/>
          <w:i w:val="false"/>
          <w:shadow w:val="false"/>
          <w:color w:val="000000"/>
          <w:sz w:val="28"/>
          <w:u w:val="none"/>
        </w:rPr>
        <w:t xml:space="preserve"> проверк</w:t>
      </w:r>
      <w:r>
        <w:rPr>
          <w:rFonts w:ascii="Tinos" w:hAnsi="Tinos"/>
          <w:b w:val="false"/>
          <w:i w:val="false"/>
          <w:shadow w:val="false"/>
          <w:color w:val="000000"/>
          <w:sz w:val="28"/>
          <w:u w:val="none"/>
        </w:rPr>
        <w:t>а</w:t>
      </w:r>
      <w:r>
        <w:rPr>
          <w:rFonts w:ascii="Tinos" w:hAnsi="Tinos"/>
          <w:b w:val="false"/>
          <w:i w:val="false"/>
          <w:shadow w:val="false"/>
          <w:color w:val="000000"/>
          <w:sz w:val="28"/>
          <w:u w:val="none"/>
        </w:rPr>
        <w:t xml:space="preserve"> объектов топливно-энергетического комплекса и 4 внеплановые выездные проверки объектов ТЭК.</w:t>
      </w:r>
    </w:p>
    <w:p>
      <w:pPr>
        <w:pStyle w:val="Style23"/>
        <w:spacing w:lineRule="atLeast" w:line="283"/>
        <w:ind w:left="0" w:right="0" w:firstLine="709"/>
        <w:jc w:val="both"/>
        <w:rPr>
          <w:rFonts w:ascii="Tinos" w:hAnsi="Tinos"/>
          <w:b w:val="false"/>
          <w:b w:val="false"/>
          <w:i w:val="false"/>
          <w:i w:val="false"/>
          <w:shadow w:val="false"/>
          <w:color w:val="000000"/>
          <w:sz w:val="28"/>
          <w:u w:val="none"/>
        </w:rPr>
      </w:pPr>
      <w:r>
        <w:rPr>
          <w:rFonts w:ascii="Tinos" w:hAnsi="Tinos"/>
          <w:b w:val="false"/>
          <w:i w:val="false"/>
          <w:strike w:val="false"/>
          <w:dstrike w:val="false"/>
          <w:shadow w:val="false"/>
          <w:color w:val="000000"/>
          <w:sz w:val="28"/>
          <w:u w:val="none"/>
        </w:rPr>
        <w:tab/>
        <w:t>По результатам проверочных мероприятий:</w:t>
      </w:r>
    </w:p>
    <w:p>
      <w:pPr>
        <w:pStyle w:val="Style23"/>
        <w:spacing w:lineRule="atLeast" w:line="283" w:before="0" w:after="0"/>
        <w:rPr>
          <w:rFonts w:ascii="Tinos" w:hAnsi="Tinos"/>
          <w:b w:val="false"/>
          <w:b w:val="false"/>
          <w:i w:val="false"/>
          <w:i w:val="false"/>
          <w:shadow w:val="false"/>
          <w:color w:val="000000"/>
          <w:sz w:val="28"/>
          <w:u w:val="none"/>
        </w:rPr>
      </w:pPr>
      <w:r>
        <w:rPr>
          <w:rFonts w:ascii="Tinos" w:hAnsi="Tinos"/>
          <w:b w:val="false"/>
          <w:i w:val="false"/>
          <w:shadow w:val="false"/>
          <w:color w:val="000000"/>
          <w:sz w:val="28"/>
          <w:u w:val="none"/>
        </w:rPr>
        <w:t>- выявлено не исполнение - 9 нарушений обязательных Требований;</w:t>
      </w:r>
    </w:p>
    <w:p>
      <w:pPr>
        <w:pStyle w:val="Style23"/>
        <w:spacing w:lineRule="atLeast" w:line="283" w:before="0" w:after="0"/>
        <w:rPr>
          <w:rFonts w:ascii="Tinos" w:hAnsi="Tinos"/>
          <w:b w:val="false"/>
          <w:b w:val="false"/>
          <w:i w:val="false"/>
          <w:i w:val="false"/>
          <w:shadow w:val="false"/>
          <w:color w:val="000000"/>
          <w:sz w:val="28"/>
          <w:u w:val="none"/>
        </w:rPr>
      </w:pPr>
      <w:r>
        <w:rPr>
          <w:rFonts w:ascii="Tinos" w:hAnsi="Tinos"/>
          <w:b w:val="false"/>
          <w:i w:val="false"/>
          <w:shadow w:val="false"/>
          <w:color w:val="000000"/>
          <w:sz w:val="28"/>
          <w:u w:val="none"/>
        </w:rPr>
        <w:t>- составлено - 2 административных протокола из них:</w:t>
      </w:r>
    </w:p>
    <w:p>
      <w:pPr>
        <w:pStyle w:val="Style23"/>
        <w:spacing w:lineRule="atLeast" w:line="283" w:before="0" w:after="0"/>
        <w:rPr>
          <w:rFonts w:ascii="Tinos" w:hAnsi="Tinos"/>
          <w:b w:val="false"/>
          <w:b w:val="false"/>
          <w:i w:val="false"/>
          <w:i w:val="false"/>
          <w:shadow w:val="false"/>
          <w:color w:val="000000"/>
          <w:sz w:val="28"/>
          <w:u w:val="none"/>
        </w:rPr>
      </w:pPr>
      <w:r>
        <w:rPr>
          <w:rFonts w:ascii="Tinos" w:hAnsi="Tinos"/>
          <w:b w:val="false"/>
          <w:i w:val="false"/>
          <w:shadow w:val="false"/>
          <w:color w:val="000000"/>
          <w:sz w:val="28"/>
          <w:u w:val="none"/>
        </w:rPr>
        <w:t>- в отношении должностного лица составлен - 1 административный протокол по               ч. 37 ст. 19.5 КоАП РФ.</w:t>
      </w:r>
    </w:p>
    <w:p>
      <w:pPr>
        <w:pStyle w:val="Style23"/>
        <w:spacing w:lineRule="atLeast" w:line="283" w:before="0" w:after="0"/>
        <w:rPr>
          <w:rFonts w:ascii="Tinos" w:hAnsi="Tinos"/>
        </w:rPr>
      </w:pPr>
      <w:r>
        <w:rPr>
          <w:rFonts w:ascii="Tinos" w:hAnsi="Tinos"/>
          <w:b w:val="false"/>
          <w:i w:val="false"/>
          <w:shadow w:val="false"/>
          <w:color w:val="000000"/>
          <w:sz w:val="28"/>
          <w:u w:val="none"/>
        </w:rPr>
        <w:t>- в отношении юридического лица составлен - 1 административный протокол по            ч. 37 ст. 19.5 КоАП РФ.</w:t>
      </w:r>
    </w:p>
    <w:p>
      <w:pPr>
        <w:pStyle w:val="Style23"/>
        <w:spacing w:lineRule="atLeast" w:line="283" w:before="0" w:after="283"/>
        <w:rPr>
          <w:rFonts w:ascii="Tinos" w:hAnsi="Tinos"/>
        </w:rPr>
      </w:pPr>
      <w:r>
        <w:rPr>
          <w:rFonts w:ascii="Tinos" w:hAnsi="Tinos"/>
          <w:b w:val="false"/>
          <w:i w:val="false"/>
          <w:shadow w:val="false"/>
          <w:color w:val="000000"/>
          <w:sz w:val="28"/>
          <w:u w:val="none"/>
        </w:rPr>
        <w:tab/>
        <w:tab/>
        <w:t xml:space="preserve"> </w:t>
      </w:r>
      <w:r>
        <w:rPr>
          <w:rFonts w:ascii="Tinos" w:hAnsi="Tinos"/>
          <w:b w:val="false"/>
          <w:shadow w:val="false"/>
          <w:color w:val="000000"/>
          <w:sz w:val="28"/>
          <w:u w:val="none"/>
        </w:rPr>
        <w:t xml:space="preserve">Анализ результатов проверочных мероприятий </w:t>
      </w:r>
      <w:r>
        <w:rPr>
          <w:rFonts w:ascii="Tinos" w:hAnsi="Tinos"/>
          <w:b w:val="false"/>
          <w:i w:val="false"/>
          <w:shadow w:val="false"/>
          <w:color w:val="000000"/>
          <w:sz w:val="28"/>
          <w:u w:val="none"/>
        </w:rPr>
        <w:t xml:space="preserve">объектов топливно-энергетического комплекса </w:t>
      </w:r>
      <w:r>
        <w:rPr>
          <w:rFonts w:ascii="Tinos" w:hAnsi="Tinos"/>
          <w:b w:val="false"/>
          <w:shadow w:val="false"/>
          <w:color w:val="000000"/>
          <w:sz w:val="28"/>
          <w:u w:val="none"/>
        </w:rPr>
        <w:t>показал, что основными (типичными) недостатками, выявленными в ходе проведения проверок являются отсутствие или несоответствие предъявляемым обязательным требованиям:</w:t>
      </w:r>
    </w:p>
    <w:p>
      <w:pPr>
        <w:pStyle w:val="Style28"/>
        <w:tabs>
          <w:tab w:val="clear" w:pos="302"/>
        </w:tabs>
        <w:spacing w:lineRule="atLeast" w:line="283" w:before="0" w:after="0"/>
        <w:ind w:left="0" w:right="0" w:hanging="0"/>
        <w:jc w:val="both"/>
        <w:rPr>
          <w:rFonts w:ascii="Tinos" w:hAnsi="Tinos"/>
        </w:rPr>
      </w:pPr>
      <w:r>
        <w:rPr>
          <w:rFonts w:ascii="Tinos" w:hAnsi="Tinos"/>
          <w:b w:val="false"/>
          <w:shadow w:val="false"/>
          <w:color w:val="000000"/>
          <w:sz w:val="28"/>
          <w:u w:val="none"/>
        </w:rPr>
        <w:tab/>
        <w:tab/>
        <w:tab/>
        <w:t>- к инженерно-технические средства охраны объекта;</w:t>
      </w:r>
    </w:p>
    <w:p>
      <w:pPr>
        <w:pStyle w:val="Normal"/>
        <w:tabs>
          <w:tab w:val="clear" w:pos="302"/>
        </w:tabs>
        <w:spacing w:lineRule="atLeast" w:line="283" w:before="0" w:after="0"/>
        <w:ind w:left="0" w:right="0" w:hanging="0"/>
        <w:jc w:val="both"/>
        <w:rPr>
          <w:rFonts w:ascii="Tinos" w:hAnsi="Tinos"/>
        </w:rPr>
      </w:pPr>
      <w:r>
        <w:rPr>
          <w:rFonts w:ascii="Tinos" w:hAnsi="Tinos"/>
          <w:b w:val="false"/>
          <w:shadow w:val="false"/>
          <w:color w:val="000000"/>
          <w:sz w:val="28"/>
          <w:u w:val="none"/>
        </w:rPr>
        <w:tab/>
        <w:tab/>
        <w:tab/>
        <w:t>- к инженерно-технической защищенности;</w:t>
      </w:r>
    </w:p>
    <w:p>
      <w:pPr>
        <w:pStyle w:val="Normal"/>
        <w:tabs>
          <w:tab w:val="clear" w:pos="302"/>
        </w:tabs>
        <w:spacing w:lineRule="atLeast" w:line="283" w:before="0" w:after="0"/>
        <w:ind w:left="0" w:right="0" w:firstLine="709"/>
        <w:jc w:val="both"/>
        <w:rPr>
          <w:rFonts w:ascii="Tinos" w:hAnsi="Tinos"/>
        </w:rPr>
      </w:pPr>
      <w:r>
        <w:rPr>
          <w:rFonts w:ascii="Tinos" w:hAnsi="Tinos"/>
          <w:b w:val="false"/>
          <w:shadow w:val="false"/>
          <w:color w:val="000000"/>
          <w:sz w:val="28"/>
          <w:u w:val="none"/>
        </w:rPr>
        <w:tab/>
        <w:t>- к системе охранной телевизионной.</w:t>
      </w:r>
    </w:p>
    <w:p>
      <w:pPr>
        <w:pStyle w:val="Style28"/>
        <w:spacing w:lineRule="atLeast" w:line="283"/>
        <w:ind w:left="0" w:right="0" w:hanging="0"/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spacing w:lineRule="atLeast" w:line="283"/>
        <w:ind w:left="0" w:right="0" w:firstLine="709"/>
        <w:jc w:val="both"/>
        <w:rPr>
          <w:rFonts w:ascii="Tinos" w:hAnsi="Tinos"/>
        </w:rPr>
      </w:pPr>
      <w:r>
        <w:rPr>
          <w:rFonts w:ascii="Tinos" w:hAnsi="Tinos"/>
          <w:b w:val="false"/>
          <w:i w:val="false"/>
          <w:strike w:val="false"/>
          <w:dstrike w:val="false"/>
          <w:shadow w:val="false"/>
          <w:color w:val="000000"/>
          <w:sz w:val="28"/>
          <w:u w:val="none"/>
        </w:rPr>
        <w:tab/>
        <w:t>В целях осуществления профилактической работы на постоянной основе проводится работа по консультированию подконтрольных субъектов топливно-энергетического комплекса и подразделений охраны юридических лиц с особыми уставными задачами и подразделений ведомственной охраны, по разъяснению обязательных требований, содержащихся в нормативных правовых актах, в порядке информирования по телефону. На сегодняшний день проведено 2</w:t>
      </w:r>
      <w:r>
        <w:rPr>
          <w:rFonts w:ascii="Tinos" w:hAnsi="Tinos"/>
          <w:b w:val="false"/>
          <w:i w:val="false"/>
          <w:strike w:val="false"/>
          <w:dstrike w:val="false"/>
          <w:shadow w:val="false"/>
          <w:color w:val="000000"/>
          <w:sz w:val="28"/>
          <w:u w:val="none"/>
        </w:rPr>
        <w:t>7</w:t>
      </w:r>
      <w:r>
        <w:rPr>
          <w:rFonts w:ascii="Tinos" w:hAnsi="Tinos"/>
          <w:b w:val="false"/>
          <w:i w:val="false"/>
          <w:strike w:val="false"/>
          <w:dstrike w:val="false"/>
          <w:shadow w:val="false"/>
          <w:color w:val="000000"/>
          <w:sz w:val="28"/>
          <w:u w:val="none"/>
        </w:rPr>
        <w:t xml:space="preserve"> консультаций по обращениям субъектов ТЭК и их представителей по вопросам, связанным с организацией и осуществлением государственного контроля (надзора) и </w:t>
      </w:r>
      <w:r>
        <w:rPr>
          <w:rFonts w:ascii="Tinos" w:hAnsi="Tinos"/>
          <w:b w:val="false"/>
          <w:i w:val="false"/>
          <w:strike w:val="false"/>
          <w:dstrike w:val="false"/>
          <w:shadow w:val="false"/>
          <w:color w:val="000000"/>
          <w:sz w:val="28"/>
          <w:u w:val="none"/>
        </w:rPr>
        <w:t>26</w:t>
      </w:r>
      <w:r>
        <w:rPr>
          <w:rFonts w:ascii="Tinos" w:hAnsi="Tinos"/>
          <w:b w:val="false"/>
          <w:i w:val="false"/>
          <w:strike w:val="false"/>
          <w:dstrike w:val="false"/>
          <w:shadow w:val="false"/>
          <w:color w:val="000000"/>
          <w:sz w:val="28"/>
          <w:u w:val="none"/>
        </w:rPr>
        <w:t xml:space="preserve"> консультаций подразделений охраны юридических лиц с особыми уставными задачами и подразделений ведомственной охраны. </w:t>
      </w:r>
    </w:p>
    <w:p>
      <w:pPr>
        <w:pStyle w:val="Normal"/>
        <w:spacing w:lineRule="atLeast" w:line="283"/>
        <w:ind w:left="0" w:right="0" w:firstLine="709"/>
        <w:jc w:val="both"/>
        <w:rPr>
          <w:rFonts w:ascii="Tinos" w:hAnsi="Tinos"/>
        </w:rPr>
      </w:pPr>
      <w:r>
        <w:rPr>
          <w:rFonts w:ascii="Tinos" w:hAnsi="Tinos"/>
          <w:b w:val="false"/>
          <w:i w:val="false"/>
          <w:strike w:val="false"/>
          <w:dstrike w:val="false"/>
          <w:shadow w:val="false"/>
          <w:color w:val="000000"/>
          <w:spacing w:val="0"/>
          <w:sz w:val="28"/>
          <w:u w:val="none"/>
        </w:rPr>
        <w:tab/>
        <w:t>На официальном сайте Управления Росгвардии по Кабардино-Балкарской Республике в сети интернет размещенная информация, актуализируется по мере издания новых или внесения изменений в действующие нормативно правовые акты, содержащих обязательные требования, а также текстов соответствующих нормативных правовых актов.</w:t>
      </w:r>
    </w:p>
    <w:sectPr>
      <w:headerReference w:type="default" r:id="rId2"/>
      <w:headerReference w:type="first" r:id="rId3"/>
      <w:type w:val="nextPage"/>
      <w:pgSz w:w="11906" w:h="16838"/>
      <w:pgMar w:left="1247" w:right="567" w:header="544" w:top="601" w:footer="0" w:bottom="567" w:gutter="0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swiss"/>
    <w:pitch w:val="default"/>
  </w:font>
  <w:font w:name="Courier New">
    <w:charset w:val="01"/>
    <w:family w:val="swiss"/>
    <w:pitch w:val="default"/>
  </w:font>
  <w:font w:name="XO Thames">
    <w:charset w:val="01"/>
    <w:family w:val="swiss"/>
    <w:pitch w:val="default"/>
  </w:font>
  <w:font w:name="Symbol">
    <w:charset w:val="01"/>
    <w:family w:val="swiss"/>
    <w:pitch w:val="default"/>
  </w:font>
  <w:font w:name="Liberation Mono">
    <w:altName w:val="Courier New"/>
    <w:charset w:val="01"/>
    <w:family w:val="swiss"/>
    <w:pitch w:val="default"/>
  </w:font>
  <w:font w:name="Wingdings">
    <w:charset w:val="01"/>
    <w:family w:val="swiss"/>
    <w:pitch w:val="default"/>
  </w:font>
  <w:font w:name="PT Sans">
    <w:charset w:val="01"/>
    <w:family w:val="swiss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  <w:font w:name="Georgia">
    <w:charset w:val="01"/>
    <w:family w:val="swiss"/>
    <w:pitch w:val="default"/>
  </w:font>
  <w:font w:name="Tinos">
    <w:charset w:val="01"/>
    <w:family w:val="auto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1"/>
      <w:tabs>
        <w:tab w:val="clear" w:pos="302"/>
        <w:tab w:val="center" w:pos="4677" w:leader="none"/>
        <w:tab w:val="right" w:pos="9355" w:leader="none"/>
      </w:tabs>
      <w:jc w:val="center"/>
      <w:rPr>
        <w:color w:val="000000"/>
      </w:rPr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LOnormal1"/>
      <w:tabs>
        <w:tab w:val="clear" w:pos="302"/>
        <w:tab w:val="center" w:pos="4677" w:leader="none"/>
        <w:tab w:val="right" w:pos="9355" w:leader="none"/>
      </w:tabs>
      <w:rPr>
        <w:color w:val="000000"/>
      </w:rPr>
    </w:pPr>
    <w:r>
      <w:rPr>
        <w:color w:val="000000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1"/>
      <w:tabs>
        <w:tab w:val="clear" w:pos="302"/>
        <w:tab w:val="center" w:pos="4677" w:leader="none"/>
        <w:tab w:val="right" w:pos="9355" w:leader="none"/>
      </w:tabs>
      <w:rPr>
        <w:color w:val="000000"/>
      </w:rPr>
    </w:pPr>
    <w:r>
      <w:rPr>
        <w:color w:val="000000"/>
      </w:rPr>
    </w:r>
  </w:p>
</w:hdr>
</file>

<file path=word/settings.xml><?xml version="1.0" encoding="utf-8"?>
<w:settings xmlns:w="http://schemas.openxmlformats.org/wordprocessingml/2006/main">
  <w:zoom w:percent="120"/>
  <w:defaultTabStop w:val="302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link w:val="Style_2_ch"/>
    <w:uiPriority w:val="0"/>
    <w:qFormat/>
    <w:pPr>
      <w:widowControl/>
      <w:bidi w:val="0"/>
      <w:spacing w:lineRule="atLeast" w:line="1" w:before="0" w:after="0"/>
      <w:ind w:left="0" w:right="0" w:hanging="0"/>
      <w:jc w:val="left"/>
      <w:outlineLvl w:val="0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">
    <w:name w:val="Heading 1"/>
    <w:basedOn w:val="LOnormal1"/>
    <w:next w:val="LOnormal1"/>
    <w:link w:val="Style_162_ch"/>
    <w:uiPriority w:val="9"/>
    <w:qFormat/>
    <w:pPr>
      <w:keepNext w:val="true"/>
      <w:keepLines/>
      <w:spacing w:before="480" w:after="120"/>
      <w:outlineLvl w:val="0"/>
    </w:pPr>
    <w:rPr>
      <w:b/>
      <w:sz w:val="48"/>
    </w:rPr>
  </w:style>
  <w:style w:type="paragraph" w:styleId="2">
    <w:name w:val="Heading 2"/>
    <w:basedOn w:val="LOnormal1"/>
    <w:next w:val="LOnormal1"/>
    <w:link w:val="Style_280_ch"/>
    <w:uiPriority w:val="9"/>
    <w:qFormat/>
    <w:pPr>
      <w:keepNext w:val="true"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LOnormal1"/>
    <w:next w:val="LOnormal1"/>
    <w:link w:val="Style_55_ch"/>
    <w:uiPriority w:val="9"/>
    <w:qFormat/>
    <w:pPr>
      <w:keepNext w:val="true"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LOnormal1"/>
    <w:next w:val="LOnormal1"/>
    <w:link w:val="Style_268_ch"/>
    <w:uiPriority w:val="9"/>
    <w:qFormat/>
    <w:pPr>
      <w:keepNext w:val="true"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LOnormal1"/>
    <w:next w:val="LOnormal1"/>
    <w:link w:val="Style_156_ch"/>
    <w:uiPriority w:val="9"/>
    <w:qFormat/>
    <w:pPr>
      <w:keepNext w:val="true"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LOnormal1"/>
    <w:next w:val="LOnormal1"/>
    <w:link w:val="Style_287_ch"/>
    <w:uiPriority w:val="9"/>
    <w:qFormat/>
    <w:pPr>
      <w:keepNext w:val="true"/>
      <w:keepLines/>
      <w:spacing w:before="200" w:after="40"/>
      <w:outlineLvl w:val="5"/>
    </w:pPr>
    <w:rPr>
      <w:b/>
    </w:rPr>
  </w:style>
  <w:style w:type="character" w:styleId="WW8Num28z1">
    <w:name w:val="WW8Num28z1"/>
    <w:link w:val="Style_5"/>
    <w:qFormat/>
    <w:rPr>
      <w:sz w:val="20"/>
    </w:rPr>
  </w:style>
  <w:style w:type="character" w:styleId="WW8Num6z6">
    <w:name w:val="WW8Num6z6"/>
    <w:link w:val="Style_6"/>
    <w:qFormat/>
    <w:rPr>
      <w:sz w:val="20"/>
    </w:rPr>
  </w:style>
  <w:style w:type="character" w:styleId="WW8Num16z3">
    <w:name w:val="WW8Num16z3"/>
    <w:link w:val="Style_7"/>
    <w:qFormat/>
    <w:rPr>
      <w:sz w:val="20"/>
    </w:rPr>
  </w:style>
  <w:style w:type="character" w:styleId="Style8">
    <w:name w:val="Основной шрифт абзаца"/>
    <w:link w:val="Style_3"/>
    <w:qFormat/>
    <w:rPr/>
  </w:style>
  <w:style w:type="character" w:styleId="WW8Num8z1">
    <w:name w:val="WW8Num8z1"/>
    <w:link w:val="Style_8"/>
    <w:qFormat/>
    <w:rPr>
      <w:rFonts w:ascii="Courier New" w:hAnsi="Courier New"/>
      <w:sz w:val="20"/>
    </w:rPr>
  </w:style>
  <w:style w:type="character" w:styleId="WW8Num17z4">
    <w:name w:val="WW8Num17z4"/>
    <w:link w:val="Style_9"/>
    <w:qFormat/>
    <w:rPr>
      <w:sz w:val="20"/>
    </w:rPr>
  </w:style>
  <w:style w:type="character" w:styleId="Contents2">
    <w:name w:val="Contents 2"/>
    <w:link w:val="Style_10"/>
    <w:qFormat/>
    <w:rPr>
      <w:rFonts w:ascii="XO Thames" w:hAnsi="XO Thames"/>
      <w:sz w:val="28"/>
    </w:rPr>
  </w:style>
  <w:style w:type="character" w:styleId="WW8Num2z8">
    <w:name w:val="WW8Num2z8"/>
    <w:link w:val="Style_11"/>
    <w:qFormat/>
    <w:rPr>
      <w:sz w:val="20"/>
    </w:rPr>
  </w:style>
  <w:style w:type="character" w:styleId="WW8Num10z7">
    <w:name w:val="WW8Num10z7"/>
    <w:link w:val="Style_12"/>
    <w:qFormat/>
    <w:rPr>
      <w:sz w:val="20"/>
    </w:rPr>
  </w:style>
  <w:style w:type="character" w:styleId="WW8Num13z1">
    <w:name w:val="WW8Num13z1"/>
    <w:link w:val="Style_13"/>
    <w:qFormat/>
    <w:rPr>
      <w:rFonts w:ascii="Courier New" w:hAnsi="Courier New"/>
      <w:sz w:val="20"/>
    </w:rPr>
  </w:style>
  <w:style w:type="character" w:styleId="WW8Num16z0">
    <w:name w:val="WW8Num16z0"/>
    <w:link w:val="Style_14"/>
    <w:qFormat/>
    <w:rPr>
      <w:sz w:val="20"/>
    </w:rPr>
  </w:style>
  <w:style w:type="character" w:styleId="WW8Num18z7">
    <w:name w:val="WW8Num18z7"/>
    <w:link w:val="Style_15"/>
    <w:qFormat/>
    <w:rPr>
      <w:sz w:val="20"/>
    </w:rPr>
  </w:style>
  <w:style w:type="character" w:styleId="WW8Num12z6">
    <w:name w:val="WW8Num12z6"/>
    <w:link w:val="Style_16"/>
    <w:qFormat/>
    <w:rPr>
      <w:sz w:val="20"/>
    </w:rPr>
  </w:style>
  <w:style w:type="character" w:styleId="WW8Num27z0">
    <w:name w:val="WW8Num27z0"/>
    <w:link w:val="Style_17"/>
    <w:qFormat/>
    <w:rPr>
      <w:rFonts w:ascii="Symbol" w:hAnsi="Symbol"/>
      <w:sz w:val="20"/>
    </w:rPr>
  </w:style>
  <w:style w:type="character" w:styleId="WW8Num12z7">
    <w:name w:val="WW8Num12z7"/>
    <w:link w:val="Style_18"/>
    <w:qFormat/>
    <w:rPr>
      <w:sz w:val="20"/>
    </w:rPr>
  </w:style>
  <w:style w:type="character" w:styleId="Contents4">
    <w:name w:val="Contents 4"/>
    <w:link w:val="Style_19"/>
    <w:qFormat/>
    <w:rPr>
      <w:rFonts w:ascii="XO Thames" w:hAnsi="XO Thames"/>
      <w:sz w:val="28"/>
    </w:rPr>
  </w:style>
  <w:style w:type="character" w:styleId="11">
    <w:name w:val="Основной шрифт абзаца1"/>
    <w:link w:val="Style_20"/>
    <w:qFormat/>
    <w:rPr>
      <w:sz w:val="20"/>
    </w:rPr>
  </w:style>
  <w:style w:type="character" w:styleId="WW8Num9z1">
    <w:name w:val="WW8Num9z1"/>
    <w:link w:val="Style_21"/>
    <w:qFormat/>
    <w:rPr>
      <w:sz w:val="20"/>
    </w:rPr>
  </w:style>
  <w:style w:type="character" w:styleId="WW8Num1z8">
    <w:name w:val="WW8Num1z8"/>
    <w:link w:val="Style_22"/>
    <w:qFormat/>
    <w:rPr>
      <w:sz w:val="20"/>
    </w:rPr>
  </w:style>
  <w:style w:type="character" w:styleId="WW8Num26z3">
    <w:name w:val="WW8Num26z3"/>
    <w:link w:val="Style_23"/>
    <w:qFormat/>
    <w:rPr>
      <w:sz w:val="20"/>
    </w:rPr>
  </w:style>
  <w:style w:type="character" w:styleId="WW8Num14z0">
    <w:name w:val="WW8Num14z0"/>
    <w:link w:val="Style_24"/>
    <w:qFormat/>
    <w:rPr>
      <w:sz w:val="20"/>
    </w:rPr>
  </w:style>
  <w:style w:type="character" w:styleId="WW8Num1z1">
    <w:name w:val="WW8Num1z1"/>
    <w:link w:val="Style_25"/>
    <w:qFormat/>
    <w:rPr>
      <w:sz w:val="20"/>
    </w:rPr>
  </w:style>
  <w:style w:type="character" w:styleId="ConsPlusNormal">
    <w:name w:val="ConsPlusNormal"/>
    <w:link w:val="Style_26"/>
    <w:qFormat/>
    <w:rPr>
      <w:rFonts w:ascii="Times New Roman" w:hAnsi="Times New Roman"/>
      <w:color w:val="000000"/>
      <w:sz w:val="28"/>
    </w:rPr>
  </w:style>
  <w:style w:type="character" w:styleId="WW8Num30z8">
    <w:name w:val="WW8Num30z8"/>
    <w:link w:val="Style_27"/>
    <w:qFormat/>
    <w:rPr>
      <w:sz w:val="20"/>
    </w:rPr>
  </w:style>
  <w:style w:type="character" w:styleId="Contents6">
    <w:name w:val="Contents 6"/>
    <w:link w:val="Style_28"/>
    <w:qFormat/>
    <w:rPr>
      <w:rFonts w:ascii="XO Thames" w:hAnsi="XO Thames"/>
      <w:sz w:val="28"/>
    </w:rPr>
  </w:style>
  <w:style w:type="character" w:styleId="WW8Num15z3">
    <w:name w:val="WW8Num15z3"/>
    <w:link w:val="Style_29"/>
    <w:qFormat/>
    <w:rPr>
      <w:rFonts w:ascii="Symbol" w:hAnsi="Symbol"/>
      <w:sz w:val="20"/>
    </w:rPr>
  </w:style>
  <w:style w:type="character" w:styleId="Contents7">
    <w:name w:val="Contents 7"/>
    <w:link w:val="Style_30"/>
    <w:qFormat/>
    <w:rPr>
      <w:rFonts w:ascii="XO Thames" w:hAnsi="XO Thames"/>
      <w:sz w:val="28"/>
    </w:rPr>
  </w:style>
  <w:style w:type="character" w:styleId="WW8Num4z1">
    <w:name w:val="WW8Num4z1"/>
    <w:link w:val="Style_31"/>
    <w:qFormat/>
    <w:rPr>
      <w:rFonts w:ascii="Courier New" w:hAnsi="Courier New"/>
      <w:sz w:val="20"/>
    </w:rPr>
  </w:style>
  <w:style w:type="character" w:styleId="Style9">
    <w:name w:val="Текст в заданном формате"/>
    <w:link w:val="Style_4"/>
    <w:qFormat/>
    <w:rPr>
      <w:rFonts w:ascii="Liberation Mono" w:hAnsi="Liberation Mono"/>
      <w:sz w:val="20"/>
    </w:rPr>
  </w:style>
  <w:style w:type="character" w:styleId="WW8Num11z6">
    <w:name w:val="WW8Num11z6"/>
    <w:link w:val="Style_32"/>
    <w:qFormat/>
    <w:rPr>
      <w:sz w:val="20"/>
    </w:rPr>
  </w:style>
  <w:style w:type="character" w:styleId="21">
    <w:name w:val="Основной текст с отступом 21"/>
    <w:link w:val="Style_33"/>
    <w:qFormat/>
    <w:rPr>
      <w:b/>
      <w:sz w:val="24"/>
    </w:rPr>
  </w:style>
  <w:style w:type="character" w:styleId="WW8Num31z3">
    <w:name w:val="WW8Num31z3"/>
    <w:link w:val="Style_34"/>
    <w:qFormat/>
    <w:rPr>
      <w:sz w:val="20"/>
    </w:rPr>
  </w:style>
  <w:style w:type="character" w:styleId="WW8Num1z6">
    <w:name w:val="WW8Num1z6"/>
    <w:link w:val="Style_35"/>
    <w:qFormat/>
    <w:rPr>
      <w:sz w:val="20"/>
    </w:rPr>
  </w:style>
  <w:style w:type="character" w:styleId="WW8Num17z1">
    <w:name w:val="WW8Num17z1"/>
    <w:link w:val="Style_36"/>
    <w:qFormat/>
    <w:rPr>
      <w:sz w:val="20"/>
    </w:rPr>
  </w:style>
  <w:style w:type="character" w:styleId="WW8Num19z1">
    <w:name w:val="WW8Num19z1"/>
    <w:link w:val="Style_37"/>
    <w:qFormat/>
    <w:rPr>
      <w:rFonts w:ascii="Courier New" w:hAnsi="Courier New"/>
      <w:sz w:val="20"/>
    </w:rPr>
  </w:style>
  <w:style w:type="character" w:styleId="WW8Num17z6">
    <w:name w:val="WW8Num17z6"/>
    <w:link w:val="Style_38"/>
    <w:qFormat/>
    <w:rPr>
      <w:sz w:val="20"/>
    </w:rPr>
  </w:style>
  <w:style w:type="character" w:styleId="WW8Num25z7">
    <w:name w:val="WW8Num25z7"/>
    <w:link w:val="Style_39"/>
    <w:qFormat/>
    <w:rPr>
      <w:sz w:val="20"/>
    </w:rPr>
  </w:style>
  <w:style w:type="character" w:styleId="WW8Num31z7">
    <w:name w:val="WW8Num31z7"/>
    <w:link w:val="Style_40"/>
    <w:qFormat/>
    <w:rPr>
      <w:sz w:val="20"/>
    </w:rPr>
  </w:style>
  <w:style w:type="character" w:styleId="WW8Num9z2">
    <w:name w:val="WW8Num9z2"/>
    <w:link w:val="Style_41"/>
    <w:qFormat/>
    <w:rPr>
      <w:sz w:val="20"/>
    </w:rPr>
  </w:style>
  <w:style w:type="character" w:styleId="WW8Num17z8">
    <w:name w:val="WW8Num17z8"/>
    <w:link w:val="Style_42"/>
    <w:qFormat/>
    <w:rPr>
      <w:sz w:val="20"/>
    </w:rPr>
  </w:style>
  <w:style w:type="character" w:styleId="WW8Num30z6">
    <w:name w:val="WW8Num30z6"/>
    <w:link w:val="Style_43"/>
    <w:qFormat/>
    <w:rPr>
      <w:sz w:val="20"/>
    </w:rPr>
  </w:style>
  <w:style w:type="character" w:styleId="WW8Num32z7">
    <w:name w:val="WW8Num32z7"/>
    <w:link w:val="Style_44"/>
    <w:qFormat/>
    <w:rPr>
      <w:sz w:val="20"/>
    </w:rPr>
  </w:style>
  <w:style w:type="character" w:styleId="WW8Num14z7">
    <w:name w:val="WW8Num14z7"/>
    <w:link w:val="Style_45"/>
    <w:qFormat/>
    <w:rPr>
      <w:sz w:val="20"/>
    </w:rPr>
  </w:style>
  <w:style w:type="character" w:styleId="WW8Num31z5">
    <w:name w:val="WW8Num31z5"/>
    <w:link w:val="Style_46"/>
    <w:qFormat/>
    <w:rPr>
      <w:sz w:val="20"/>
    </w:rPr>
  </w:style>
  <w:style w:type="character" w:styleId="Indexheading">
    <w:name w:val="index heading"/>
    <w:link w:val="Style_47"/>
    <w:qFormat/>
    <w:rPr/>
  </w:style>
  <w:style w:type="character" w:styleId="ConsPlusNonformat">
    <w:name w:val="ConsPlusNonformat"/>
    <w:link w:val="Style_48"/>
    <w:qFormat/>
    <w:rPr>
      <w:rFonts w:ascii="Courier New" w:hAnsi="Courier New"/>
      <w:color w:val="000000"/>
      <w:sz w:val="20"/>
    </w:rPr>
  </w:style>
  <w:style w:type="character" w:styleId="WW8Num11z4">
    <w:name w:val="WW8Num11z4"/>
    <w:link w:val="Style_49"/>
    <w:qFormat/>
    <w:rPr>
      <w:sz w:val="20"/>
    </w:rPr>
  </w:style>
  <w:style w:type="character" w:styleId="WW8Num34z1">
    <w:name w:val="WW8Num34z1"/>
    <w:link w:val="Style_50"/>
    <w:qFormat/>
    <w:rPr>
      <w:sz w:val="20"/>
    </w:rPr>
  </w:style>
  <w:style w:type="character" w:styleId="WW8Num6z5">
    <w:name w:val="WW8Num6z5"/>
    <w:link w:val="Style_51"/>
    <w:qFormat/>
    <w:rPr>
      <w:sz w:val="20"/>
    </w:rPr>
  </w:style>
  <w:style w:type="character" w:styleId="WW8Num29z4">
    <w:name w:val="WW8Num29z4"/>
    <w:link w:val="Style_52"/>
    <w:qFormat/>
    <w:rPr>
      <w:sz w:val="20"/>
    </w:rPr>
  </w:style>
  <w:style w:type="character" w:styleId="WW8Num15z1">
    <w:name w:val="WW8Num15z1"/>
    <w:link w:val="Style_53"/>
    <w:qFormat/>
    <w:rPr>
      <w:rFonts w:ascii="Courier New" w:hAnsi="Courier New"/>
      <w:sz w:val="20"/>
    </w:rPr>
  </w:style>
  <w:style w:type="character" w:styleId="Endnote">
    <w:name w:val="Endnote"/>
    <w:link w:val="Style_54"/>
    <w:qFormat/>
    <w:rPr>
      <w:rFonts w:ascii="XO Thames" w:hAnsi="XO Thames"/>
      <w:sz w:val="22"/>
    </w:rPr>
  </w:style>
  <w:style w:type="character" w:styleId="Heading3">
    <w:name w:val="Heading 3"/>
    <w:basedOn w:val="LOnormal"/>
    <w:link w:val="Style_55"/>
    <w:qFormat/>
    <w:rPr>
      <w:b/>
      <w:sz w:val="28"/>
    </w:rPr>
  </w:style>
  <w:style w:type="character" w:styleId="WW8Num30z4">
    <w:name w:val="WW8Num30z4"/>
    <w:link w:val="Style_56"/>
    <w:qFormat/>
    <w:rPr>
      <w:sz w:val="20"/>
    </w:rPr>
  </w:style>
  <w:style w:type="character" w:styleId="WW8Num14z8">
    <w:name w:val="WW8Num14z8"/>
    <w:link w:val="Style_57"/>
    <w:qFormat/>
    <w:rPr>
      <w:sz w:val="20"/>
    </w:rPr>
  </w:style>
  <w:style w:type="character" w:styleId="WW8Num22z7">
    <w:name w:val="WW8Num22z7"/>
    <w:link w:val="Style_58"/>
    <w:qFormat/>
    <w:rPr>
      <w:sz w:val="20"/>
    </w:rPr>
  </w:style>
  <w:style w:type="character" w:styleId="WW8Num16z5">
    <w:name w:val="WW8Num16z5"/>
    <w:link w:val="Style_59"/>
    <w:qFormat/>
    <w:rPr>
      <w:sz w:val="20"/>
    </w:rPr>
  </w:style>
  <w:style w:type="character" w:styleId="WW8Num19z0">
    <w:name w:val="WW8Num19z0"/>
    <w:link w:val="Style_60"/>
    <w:qFormat/>
    <w:rPr>
      <w:rFonts w:ascii="Symbol" w:hAnsi="Symbol"/>
      <w:sz w:val="20"/>
    </w:rPr>
  </w:style>
  <w:style w:type="character" w:styleId="WW8Num28z0">
    <w:name w:val="WW8Num28z0"/>
    <w:link w:val="Style_61"/>
    <w:qFormat/>
    <w:rPr>
      <w:color w:val="000000"/>
      <w:sz w:val="20"/>
    </w:rPr>
  </w:style>
  <w:style w:type="character" w:styleId="WW8Num10z5">
    <w:name w:val="WW8Num10z5"/>
    <w:link w:val="Style_62"/>
    <w:qFormat/>
    <w:rPr>
      <w:sz w:val="20"/>
    </w:rPr>
  </w:style>
  <w:style w:type="character" w:styleId="WW8Num30z1">
    <w:name w:val="WW8Num30z1"/>
    <w:link w:val="Style_63"/>
    <w:qFormat/>
    <w:rPr>
      <w:sz w:val="20"/>
    </w:rPr>
  </w:style>
  <w:style w:type="character" w:styleId="WW8Num1z0">
    <w:name w:val="WW8Num1z0"/>
    <w:link w:val="Style_64"/>
    <w:qFormat/>
    <w:rPr>
      <w:b/>
      <w:sz w:val="28"/>
    </w:rPr>
  </w:style>
  <w:style w:type="character" w:styleId="WW8Num3z0">
    <w:name w:val="WW8Num3z0"/>
    <w:link w:val="Style_65"/>
    <w:qFormat/>
    <w:rPr>
      <w:rFonts w:ascii="Times New Roman" w:hAnsi="Times New Roman"/>
      <w:b w:val="false"/>
      <w:color w:val="000000"/>
      <w:sz w:val="20"/>
    </w:rPr>
  </w:style>
  <w:style w:type="character" w:styleId="WW8Num9z8">
    <w:name w:val="WW8Num9z8"/>
    <w:link w:val="Style_66"/>
    <w:qFormat/>
    <w:rPr>
      <w:sz w:val="20"/>
    </w:rPr>
  </w:style>
  <w:style w:type="character" w:styleId="WW8Num24z1">
    <w:name w:val="WW8Num24z1"/>
    <w:link w:val="Style_67"/>
    <w:qFormat/>
    <w:rPr>
      <w:rFonts w:ascii="Courier New" w:hAnsi="Courier New"/>
      <w:sz w:val="20"/>
    </w:rPr>
  </w:style>
  <w:style w:type="character" w:styleId="WW8Num23z2">
    <w:name w:val="WW8Num23z2"/>
    <w:link w:val="Style_68"/>
    <w:qFormat/>
    <w:rPr>
      <w:rFonts w:ascii="Wingdings" w:hAnsi="Wingdings"/>
      <w:sz w:val="20"/>
    </w:rPr>
  </w:style>
  <w:style w:type="character" w:styleId="WW8Num4z0">
    <w:name w:val="WW8Num4z0"/>
    <w:link w:val="Style_69"/>
    <w:qFormat/>
    <w:rPr>
      <w:sz w:val="20"/>
    </w:rPr>
  </w:style>
  <w:style w:type="character" w:styleId="22">
    <w:name w:val="Основной текст (2)_"/>
    <w:link w:val="Style_70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8"/>
      <w:u w:val="none"/>
    </w:rPr>
  </w:style>
  <w:style w:type="character" w:styleId="0pt">
    <w:name w:val="Основной текст + Интервал 0 pt"/>
    <w:link w:val="Style_71"/>
    <w:qFormat/>
    <w:rPr>
      <w:rFonts w:ascii="Times New Roman" w:hAnsi="Times New Roman"/>
      <w:spacing w:val="0"/>
      <w:sz w:val="26"/>
      <w:u w:val="none"/>
    </w:rPr>
  </w:style>
  <w:style w:type="character" w:styleId="WW8Num33z1">
    <w:name w:val="WW8Num33z1"/>
    <w:link w:val="Style_72"/>
    <w:qFormat/>
    <w:rPr>
      <w:rFonts w:ascii="Courier New" w:hAnsi="Courier New"/>
      <w:sz w:val="20"/>
    </w:rPr>
  </w:style>
  <w:style w:type="character" w:styleId="WW8Num14z5">
    <w:name w:val="WW8Num14z5"/>
    <w:link w:val="Style_73"/>
    <w:qFormat/>
    <w:rPr>
      <w:sz w:val="20"/>
    </w:rPr>
  </w:style>
  <w:style w:type="character" w:styleId="WW8Num9z5">
    <w:name w:val="WW8Num9z5"/>
    <w:link w:val="Style_74"/>
    <w:qFormat/>
    <w:rPr>
      <w:sz w:val="20"/>
    </w:rPr>
  </w:style>
  <w:style w:type="character" w:styleId="WW8Num24z0">
    <w:name w:val="WW8Num24z0"/>
    <w:link w:val="Style_75"/>
    <w:qFormat/>
    <w:rPr>
      <w:rFonts w:ascii="Symbol" w:hAnsi="Symbol"/>
      <w:sz w:val="20"/>
    </w:rPr>
  </w:style>
  <w:style w:type="character" w:styleId="WW8Num14z4">
    <w:name w:val="WW8Num14z4"/>
    <w:link w:val="Style_76"/>
    <w:qFormat/>
    <w:rPr>
      <w:sz w:val="20"/>
    </w:rPr>
  </w:style>
  <w:style w:type="character" w:styleId="WW8Num26z1">
    <w:name w:val="WW8Num26z1"/>
    <w:link w:val="Style_77"/>
    <w:qFormat/>
    <w:rPr>
      <w:sz w:val="20"/>
    </w:rPr>
  </w:style>
  <w:style w:type="character" w:styleId="WW8Num4z3">
    <w:name w:val="WW8Num4z3"/>
    <w:link w:val="Style_78"/>
    <w:qFormat/>
    <w:rPr>
      <w:rFonts w:ascii="Symbol" w:hAnsi="Symbol"/>
      <w:sz w:val="20"/>
    </w:rPr>
  </w:style>
  <w:style w:type="character" w:styleId="WW8Num28z6">
    <w:name w:val="WW8Num28z6"/>
    <w:link w:val="Style_79"/>
    <w:qFormat/>
    <w:rPr>
      <w:sz w:val="20"/>
    </w:rPr>
  </w:style>
  <w:style w:type="character" w:styleId="WW8Num10z8">
    <w:name w:val="WW8Num10z8"/>
    <w:link w:val="Style_80"/>
    <w:qFormat/>
    <w:rPr>
      <w:sz w:val="20"/>
    </w:rPr>
  </w:style>
  <w:style w:type="character" w:styleId="WW8Num6z2">
    <w:name w:val="WW8Num6z2"/>
    <w:link w:val="Style_81"/>
    <w:qFormat/>
    <w:rPr>
      <w:sz w:val="20"/>
    </w:rPr>
  </w:style>
  <w:style w:type="character" w:styleId="WW8Num7z1">
    <w:name w:val="WW8Num7z1"/>
    <w:link w:val="Style_82"/>
    <w:qFormat/>
    <w:rPr>
      <w:sz w:val="20"/>
    </w:rPr>
  </w:style>
  <w:style w:type="character" w:styleId="WW8Num21z1">
    <w:name w:val="WW8Num21z1"/>
    <w:link w:val="Style_83"/>
    <w:qFormat/>
    <w:rPr>
      <w:sz w:val="20"/>
    </w:rPr>
  </w:style>
  <w:style w:type="character" w:styleId="Style10">
    <w:name w:val="Символ сноски"/>
    <w:link w:val="Style_84"/>
    <w:qFormat/>
    <w:rPr>
      <w:vertAlign w:val="superscript"/>
    </w:rPr>
  </w:style>
  <w:style w:type="character" w:styleId="WW8Num6z4">
    <w:name w:val="WW8Num6z4"/>
    <w:link w:val="Style_85"/>
    <w:qFormat/>
    <w:rPr>
      <w:sz w:val="20"/>
    </w:rPr>
  </w:style>
  <w:style w:type="character" w:styleId="WW8Num11z1">
    <w:name w:val="WW8Num11z1"/>
    <w:link w:val="Style_86"/>
    <w:qFormat/>
    <w:rPr>
      <w:sz w:val="20"/>
    </w:rPr>
  </w:style>
  <w:style w:type="character" w:styleId="Default">
    <w:name w:val="Default"/>
    <w:link w:val="Style_87"/>
    <w:qFormat/>
    <w:rPr>
      <w:rFonts w:ascii="Times New Roman" w:hAnsi="Times New Roman"/>
      <w:color w:val="000000"/>
      <w:sz w:val="24"/>
    </w:rPr>
  </w:style>
  <w:style w:type="character" w:styleId="WW8Num18z3">
    <w:name w:val="WW8Num18z3"/>
    <w:link w:val="Style_88"/>
    <w:qFormat/>
    <w:rPr>
      <w:sz w:val="20"/>
    </w:rPr>
  </w:style>
  <w:style w:type="character" w:styleId="WW8Num8z0">
    <w:name w:val="WW8Num8z0"/>
    <w:link w:val="Style_89"/>
    <w:qFormat/>
    <w:rPr>
      <w:rFonts w:ascii="Symbol" w:hAnsi="Symbol"/>
      <w:sz w:val="20"/>
    </w:rPr>
  </w:style>
  <w:style w:type="character" w:styleId="WW8Num26z6">
    <w:name w:val="WW8Num26z6"/>
    <w:link w:val="Style_90"/>
    <w:qFormat/>
    <w:rPr>
      <w:sz w:val="20"/>
    </w:rPr>
  </w:style>
  <w:style w:type="character" w:styleId="WW8Num10z3">
    <w:name w:val="WW8Num10z3"/>
    <w:link w:val="Style_91"/>
    <w:qFormat/>
    <w:rPr>
      <w:sz w:val="20"/>
    </w:rPr>
  </w:style>
  <w:style w:type="character" w:styleId="WW8Num6z1">
    <w:name w:val="WW8Num6z1"/>
    <w:link w:val="Style_92"/>
    <w:qFormat/>
    <w:rPr>
      <w:rFonts w:ascii="Symbol" w:hAnsi="Symbol"/>
      <w:b/>
      <w:color w:val="000000"/>
      <w:sz w:val="20"/>
    </w:rPr>
  </w:style>
  <w:style w:type="character" w:styleId="WW8Num17z3">
    <w:name w:val="WW8Num17z3"/>
    <w:link w:val="Style_93"/>
    <w:qFormat/>
    <w:rPr>
      <w:sz w:val="20"/>
    </w:rPr>
  </w:style>
  <w:style w:type="character" w:styleId="Style11">
    <w:name w:val="Текст сноски Знак"/>
    <w:link w:val="Style_94"/>
    <w:qFormat/>
    <w:rPr>
      <w:rFonts w:ascii="Times New Roman" w:hAnsi="Times New Roman"/>
      <w:sz w:val="20"/>
    </w:rPr>
  </w:style>
  <w:style w:type="character" w:styleId="WW8Num22z3">
    <w:name w:val="WW8Num22z3"/>
    <w:link w:val="Style_95"/>
    <w:qFormat/>
    <w:rPr>
      <w:sz w:val="20"/>
    </w:rPr>
  </w:style>
  <w:style w:type="character" w:styleId="WW8Num28z2">
    <w:name w:val="WW8Num28z2"/>
    <w:link w:val="Style_96"/>
    <w:qFormat/>
    <w:rPr>
      <w:sz w:val="20"/>
    </w:rPr>
  </w:style>
  <w:style w:type="character" w:styleId="DefaultParagraphFont">
    <w:name w:val="Default Paragraph Font"/>
    <w:link w:val="Style_97"/>
    <w:qFormat/>
    <w:rPr/>
  </w:style>
  <w:style w:type="character" w:styleId="WW8Num14z6">
    <w:name w:val="WW8Num14z6"/>
    <w:link w:val="Style_98"/>
    <w:qFormat/>
    <w:rPr>
      <w:sz w:val="20"/>
    </w:rPr>
  </w:style>
  <w:style w:type="character" w:styleId="WW8Num14z2">
    <w:name w:val="WW8Num14z2"/>
    <w:link w:val="Style_99"/>
    <w:qFormat/>
    <w:rPr>
      <w:sz w:val="20"/>
    </w:rPr>
  </w:style>
  <w:style w:type="character" w:styleId="23">
    <w:name w:val="Основной текст с отступом 2 Знак"/>
    <w:link w:val="Style_100"/>
    <w:qFormat/>
    <w:rPr>
      <w:rFonts w:ascii="Times New Roman" w:hAnsi="Times New Roman"/>
      <w:b/>
      <w:sz w:val="24"/>
    </w:rPr>
  </w:style>
  <w:style w:type="character" w:styleId="WW8Num32z6">
    <w:name w:val="WW8Num32z6"/>
    <w:link w:val="Style_101"/>
    <w:qFormat/>
    <w:rPr>
      <w:sz w:val="20"/>
    </w:rPr>
  </w:style>
  <w:style w:type="character" w:styleId="211">
    <w:name w:val="Основной текст 21"/>
    <w:link w:val="Style_102"/>
    <w:qFormat/>
    <w:rPr/>
  </w:style>
  <w:style w:type="character" w:styleId="WW8Num26z8">
    <w:name w:val="WW8Num26z8"/>
    <w:link w:val="Style_103"/>
    <w:qFormat/>
    <w:rPr>
      <w:sz w:val="20"/>
    </w:rPr>
  </w:style>
  <w:style w:type="character" w:styleId="WW8Num5z1">
    <w:name w:val="WW8Num5z1"/>
    <w:link w:val="Style_104"/>
    <w:qFormat/>
    <w:rPr>
      <w:rFonts w:ascii="Courier New" w:hAnsi="Courier New"/>
      <w:sz w:val="20"/>
    </w:rPr>
  </w:style>
  <w:style w:type="character" w:styleId="WW8Num27z2">
    <w:name w:val="WW8Num27z2"/>
    <w:link w:val="Style_105"/>
    <w:qFormat/>
    <w:rPr>
      <w:rFonts w:ascii="Wingdings" w:hAnsi="Wingdings"/>
      <w:sz w:val="20"/>
    </w:rPr>
  </w:style>
  <w:style w:type="character" w:styleId="FootnoteCharacters">
    <w:name w:val="Footnote Characters"/>
    <w:link w:val="Style_106"/>
    <w:qFormat/>
    <w:rPr>
      <w:vertAlign w:val="superscript"/>
    </w:rPr>
  </w:style>
  <w:style w:type="character" w:styleId="WW8Num8z2">
    <w:name w:val="WW8Num8z2"/>
    <w:link w:val="Style_107"/>
    <w:qFormat/>
    <w:rPr>
      <w:rFonts w:ascii="Wingdings" w:hAnsi="Wingdings"/>
      <w:sz w:val="20"/>
    </w:rPr>
  </w:style>
  <w:style w:type="character" w:styleId="WW8Num7z3">
    <w:name w:val="WW8Num7z3"/>
    <w:link w:val="Style_108"/>
    <w:qFormat/>
    <w:rPr>
      <w:sz w:val="20"/>
    </w:rPr>
  </w:style>
  <w:style w:type="character" w:styleId="WW8Num18z8">
    <w:name w:val="WW8Num18z8"/>
    <w:link w:val="Style_109"/>
    <w:qFormat/>
    <w:rPr>
      <w:sz w:val="20"/>
    </w:rPr>
  </w:style>
  <w:style w:type="character" w:styleId="WW8Num25z1">
    <w:name w:val="WW8Num25z1"/>
    <w:link w:val="Style_110"/>
    <w:qFormat/>
    <w:rPr>
      <w:sz w:val="20"/>
    </w:rPr>
  </w:style>
  <w:style w:type="character" w:styleId="WW8Num11z3">
    <w:name w:val="WW8Num11z3"/>
    <w:link w:val="Style_111"/>
    <w:qFormat/>
    <w:rPr>
      <w:sz w:val="20"/>
    </w:rPr>
  </w:style>
  <w:style w:type="character" w:styleId="WW8Num2z7">
    <w:name w:val="WW8Num2z7"/>
    <w:link w:val="Style_112"/>
    <w:qFormat/>
    <w:rPr>
      <w:sz w:val="20"/>
    </w:rPr>
  </w:style>
  <w:style w:type="character" w:styleId="Textbody">
    <w:name w:val="Text body"/>
    <w:link w:val="Style_113"/>
    <w:qFormat/>
    <w:rPr>
      <w:sz w:val="24"/>
    </w:rPr>
  </w:style>
  <w:style w:type="character" w:styleId="WW8Num26z4">
    <w:name w:val="WW8Num26z4"/>
    <w:link w:val="Style_114"/>
    <w:qFormat/>
    <w:rPr>
      <w:sz w:val="20"/>
    </w:rPr>
  </w:style>
  <w:style w:type="character" w:styleId="WW8Num26z5">
    <w:name w:val="WW8Num26z5"/>
    <w:link w:val="Style_115"/>
    <w:qFormat/>
    <w:rPr>
      <w:sz w:val="20"/>
    </w:rPr>
  </w:style>
  <w:style w:type="character" w:styleId="WW8Num2z4">
    <w:name w:val="WW8Num2z4"/>
    <w:link w:val="Style_116"/>
    <w:qFormat/>
    <w:rPr>
      <w:sz w:val="20"/>
    </w:rPr>
  </w:style>
  <w:style w:type="character" w:styleId="WW8Num35z1">
    <w:name w:val="WW8Num35z1"/>
    <w:link w:val="Style_117"/>
    <w:qFormat/>
    <w:rPr>
      <w:rFonts w:ascii="Courier New" w:hAnsi="Courier New"/>
      <w:sz w:val="20"/>
    </w:rPr>
  </w:style>
  <w:style w:type="character" w:styleId="WW8Num13z2">
    <w:name w:val="WW8Num13z2"/>
    <w:link w:val="Style_118"/>
    <w:qFormat/>
    <w:rPr>
      <w:rFonts w:ascii="Wingdings" w:hAnsi="Wingdings"/>
      <w:sz w:val="20"/>
    </w:rPr>
  </w:style>
  <w:style w:type="character" w:styleId="WW8Num1z2">
    <w:name w:val="WW8Num1z2"/>
    <w:link w:val="Style_119"/>
    <w:qFormat/>
    <w:rPr>
      <w:sz w:val="20"/>
    </w:rPr>
  </w:style>
  <w:style w:type="character" w:styleId="Style12">
    <w:name w:val="Верхний и нижний колонтитулы"/>
    <w:link w:val="Style_120"/>
    <w:qFormat/>
    <w:rPr/>
  </w:style>
  <w:style w:type="character" w:styleId="WW8Num23z0">
    <w:name w:val="WW8Num23z0"/>
    <w:link w:val="Style_121"/>
    <w:qFormat/>
    <w:rPr>
      <w:rFonts w:ascii="Symbol" w:hAnsi="Symbol"/>
      <w:sz w:val="20"/>
    </w:rPr>
  </w:style>
  <w:style w:type="character" w:styleId="WW8Num25z4">
    <w:name w:val="WW8Num25z4"/>
    <w:link w:val="Style_122"/>
    <w:qFormat/>
    <w:rPr>
      <w:sz w:val="20"/>
    </w:rPr>
  </w:style>
  <w:style w:type="character" w:styleId="WW8Num32z2">
    <w:name w:val="WW8Num32z2"/>
    <w:link w:val="Style_123"/>
    <w:qFormat/>
    <w:rPr>
      <w:sz w:val="20"/>
    </w:rPr>
  </w:style>
  <w:style w:type="character" w:styleId="WW8Num11z8">
    <w:name w:val="WW8Num11z8"/>
    <w:link w:val="Style_124"/>
    <w:qFormat/>
    <w:rPr>
      <w:sz w:val="20"/>
    </w:rPr>
  </w:style>
  <w:style w:type="character" w:styleId="WW8Num11z5">
    <w:name w:val="WW8Num11z5"/>
    <w:link w:val="Style_125"/>
    <w:qFormat/>
    <w:rPr>
      <w:sz w:val="20"/>
    </w:rPr>
  </w:style>
  <w:style w:type="character" w:styleId="Contents3">
    <w:name w:val="Contents 3"/>
    <w:link w:val="Style_126"/>
    <w:qFormat/>
    <w:rPr>
      <w:rFonts w:ascii="XO Thames" w:hAnsi="XO Thames"/>
      <w:sz w:val="28"/>
    </w:rPr>
  </w:style>
  <w:style w:type="character" w:styleId="WW8Num10z1">
    <w:name w:val="WW8Num10z1"/>
    <w:link w:val="Style_127"/>
    <w:qFormat/>
    <w:rPr>
      <w:sz w:val="20"/>
    </w:rPr>
  </w:style>
  <w:style w:type="character" w:styleId="WW8Num31z6">
    <w:name w:val="WW8Num31z6"/>
    <w:link w:val="Style_128"/>
    <w:qFormat/>
    <w:rPr>
      <w:sz w:val="20"/>
    </w:rPr>
  </w:style>
  <w:style w:type="character" w:styleId="WW8Num13z0">
    <w:name w:val="WW8Num13z0"/>
    <w:link w:val="Style_129"/>
    <w:qFormat/>
    <w:rPr>
      <w:rFonts w:ascii="Symbol" w:hAnsi="Symbol"/>
      <w:b/>
      <w:color w:val="000000"/>
      <w:sz w:val="20"/>
    </w:rPr>
  </w:style>
  <w:style w:type="character" w:styleId="WW8Num23z1">
    <w:name w:val="WW8Num23z1"/>
    <w:link w:val="Style_130"/>
    <w:qFormat/>
    <w:rPr>
      <w:rFonts w:ascii="Courier New" w:hAnsi="Courier New"/>
      <w:sz w:val="20"/>
    </w:rPr>
  </w:style>
  <w:style w:type="character" w:styleId="WW8Num22z2">
    <w:name w:val="WW8Num22z2"/>
    <w:link w:val="Style_131"/>
    <w:qFormat/>
    <w:rPr>
      <w:sz w:val="20"/>
    </w:rPr>
  </w:style>
  <w:style w:type="character" w:styleId="Caption">
    <w:name w:val="caption"/>
    <w:link w:val="Style_132"/>
    <w:qFormat/>
    <w:rPr>
      <w:rFonts w:ascii="PT Sans" w:hAnsi="PT Sans"/>
      <w:i/>
      <w:sz w:val="24"/>
    </w:rPr>
  </w:style>
  <w:style w:type="character" w:styleId="WW8Num19z2">
    <w:name w:val="WW8Num19z2"/>
    <w:link w:val="Style_133"/>
    <w:qFormat/>
    <w:rPr>
      <w:rFonts w:ascii="Wingdings" w:hAnsi="Wingdings"/>
      <w:sz w:val="20"/>
    </w:rPr>
  </w:style>
  <w:style w:type="character" w:styleId="WW8Num29z1">
    <w:name w:val="WW8Num29z1"/>
    <w:link w:val="Style_134"/>
    <w:qFormat/>
    <w:rPr>
      <w:sz w:val="20"/>
    </w:rPr>
  </w:style>
  <w:style w:type="character" w:styleId="WW8Num12z1">
    <w:name w:val="WW8Num12z1"/>
    <w:link w:val="Style_135"/>
    <w:qFormat/>
    <w:rPr>
      <w:sz w:val="20"/>
    </w:rPr>
  </w:style>
  <w:style w:type="character" w:styleId="ListParagraph">
    <w:name w:val="List Paragraph"/>
    <w:link w:val="Style_136"/>
    <w:qFormat/>
    <w:rPr>
      <w:sz w:val="24"/>
    </w:rPr>
  </w:style>
  <w:style w:type="character" w:styleId="WW8Num7z6">
    <w:name w:val="WW8Num7z6"/>
    <w:link w:val="Style_137"/>
    <w:qFormat/>
    <w:rPr>
      <w:sz w:val="20"/>
    </w:rPr>
  </w:style>
  <w:style w:type="character" w:styleId="WW8Num27z1">
    <w:name w:val="WW8Num27z1"/>
    <w:link w:val="Style_138"/>
    <w:qFormat/>
    <w:rPr>
      <w:rFonts w:ascii="Courier New" w:hAnsi="Courier New"/>
      <w:sz w:val="20"/>
    </w:rPr>
  </w:style>
  <w:style w:type="character" w:styleId="WW8Num16z6">
    <w:name w:val="WW8Num16z6"/>
    <w:link w:val="Style_139"/>
    <w:qFormat/>
    <w:rPr>
      <w:sz w:val="20"/>
    </w:rPr>
  </w:style>
  <w:style w:type="character" w:styleId="WW8Num28z5">
    <w:name w:val="WW8Num28z5"/>
    <w:link w:val="Style_140"/>
    <w:qFormat/>
    <w:rPr>
      <w:sz w:val="20"/>
    </w:rPr>
  </w:style>
  <w:style w:type="character" w:styleId="WW8Num7z2">
    <w:name w:val="WW8Num7z2"/>
    <w:link w:val="Style_141"/>
    <w:qFormat/>
    <w:rPr>
      <w:sz w:val="20"/>
    </w:rPr>
  </w:style>
  <w:style w:type="character" w:styleId="WW8Num33z2">
    <w:name w:val="WW8Num33z2"/>
    <w:link w:val="Style_142"/>
    <w:qFormat/>
    <w:rPr>
      <w:rFonts w:ascii="Wingdings" w:hAnsi="Wingdings"/>
      <w:sz w:val="20"/>
    </w:rPr>
  </w:style>
  <w:style w:type="character" w:styleId="WW8Num3z1">
    <w:name w:val="WW8Num3z1"/>
    <w:link w:val="Style_143"/>
    <w:qFormat/>
    <w:rPr>
      <w:sz w:val="20"/>
    </w:rPr>
  </w:style>
  <w:style w:type="character" w:styleId="WW8Num20z0">
    <w:name w:val="WW8Num20z0"/>
    <w:link w:val="Style_144"/>
    <w:qFormat/>
    <w:rPr>
      <w:rFonts w:ascii="Symbol" w:hAnsi="Symbol"/>
      <w:sz w:val="20"/>
    </w:rPr>
  </w:style>
  <w:style w:type="character" w:styleId="WW8Num32z3">
    <w:name w:val="WW8Num32z3"/>
    <w:link w:val="Style_145"/>
    <w:qFormat/>
    <w:rPr>
      <w:sz w:val="20"/>
    </w:rPr>
  </w:style>
  <w:style w:type="character" w:styleId="WW8Num5z0">
    <w:name w:val="WW8Num5z0"/>
    <w:link w:val="Style_146"/>
    <w:qFormat/>
    <w:rPr>
      <w:rFonts w:ascii="Symbol" w:hAnsi="Symbol"/>
      <w:sz w:val="20"/>
    </w:rPr>
  </w:style>
  <w:style w:type="character" w:styleId="WW8Num18z1">
    <w:name w:val="WW8Num18z1"/>
    <w:link w:val="Style_147"/>
    <w:qFormat/>
    <w:rPr>
      <w:sz w:val="20"/>
    </w:rPr>
  </w:style>
  <w:style w:type="character" w:styleId="WW8Num30z5">
    <w:name w:val="WW8Num30z5"/>
    <w:link w:val="Style_148"/>
    <w:qFormat/>
    <w:rPr>
      <w:sz w:val="20"/>
    </w:rPr>
  </w:style>
  <w:style w:type="character" w:styleId="WW8Num4z2">
    <w:name w:val="WW8Num4z2"/>
    <w:link w:val="Style_149"/>
    <w:qFormat/>
    <w:rPr>
      <w:rFonts w:ascii="Wingdings" w:hAnsi="Wingdings"/>
      <w:sz w:val="20"/>
    </w:rPr>
  </w:style>
  <w:style w:type="character" w:styleId="WW8Num26z2">
    <w:name w:val="WW8Num26z2"/>
    <w:link w:val="Style_150"/>
    <w:qFormat/>
    <w:rPr>
      <w:sz w:val="20"/>
    </w:rPr>
  </w:style>
  <w:style w:type="character" w:styleId="Style13">
    <w:name w:val="Привязка сноски"/>
    <w:link w:val="Style_151"/>
    <w:rPr>
      <w:vertAlign w:val="superscript"/>
    </w:rPr>
  </w:style>
  <w:style w:type="character" w:styleId="WW8Num11z2">
    <w:name w:val="WW8Num11z2"/>
    <w:link w:val="Style_152"/>
    <w:qFormat/>
    <w:rPr>
      <w:sz w:val="20"/>
    </w:rPr>
  </w:style>
  <w:style w:type="character" w:styleId="WW8Num1z3">
    <w:name w:val="WW8Num1z3"/>
    <w:link w:val="Style_153"/>
    <w:qFormat/>
    <w:rPr>
      <w:sz w:val="20"/>
    </w:rPr>
  </w:style>
  <w:style w:type="character" w:styleId="WW8Num18z5">
    <w:name w:val="WW8Num18z5"/>
    <w:link w:val="Style_154"/>
    <w:qFormat/>
    <w:rPr>
      <w:sz w:val="20"/>
    </w:rPr>
  </w:style>
  <w:style w:type="character" w:styleId="WW8Num7z5">
    <w:name w:val="WW8Num7z5"/>
    <w:link w:val="Style_155"/>
    <w:qFormat/>
    <w:rPr>
      <w:sz w:val="20"/>
    </w:rPr>
  </w:style>
  <w:style w:type="character" w:styleId="Heading5">
    <w:name w:val="Heading 5"/>
    <w:basedOn w:val="LOnormal"/>
    <w:link w:val="Style_156"/>
    <w:qFormat/>
    <w:rPr>
      <w:b/>
      <w:sz w:val="22"/>
    </w:rPr>
  </w:style>
  <w:style w:type="character" w:styleId="WW8Num1z7">
    <w:name w:val="WW8Num1z7"/>
    <w:link w:val="Style_157"/>
    <w:qFormat/>
    <w:rPr>
      <w:sz w:val="20"/>
    </w:rPr>
  </w:style>
  <w:style w:type="character" w:styleId="BalloonText">
    <w:name w:val="Balloon Text"/>
    <w:link w:val="Style_158"/>
    <w:qFormat/>
    <w:rPr>
      <w:rFonts w:ascii="Tahoma" w:hAnsi="Tahoma"/>
      <w:sz w:val="16"/>
    </w:rPr>
  </w:style>
  <w:style w:type="character" w:styleId="WW8Num16z8">
    <w:name w:val="WW8Num16z8"/>
    <w:link w:val="Style_159"/>
    <w:qFormat/>
    <w:rPr>
      <w:sz w:val="20"/>
    </w:rPr>
  </w:style>
  <w:style w:type="character" w:styleId="WW8Num2z2">
    <w:name w:val="WW8Num2z2"/>
    <w:link w:val="Style_160"/>
    <w:qFormat/>
    <w:rPr>
      <w:sz w:val="20"/>
    </w:rPr>
  </w:style>
  <w:style w:type="character" w:styleId="WW8Num16z7">
    <w:name w:val="WW8Num16z7"/>
    <w:link w:val="Style_161"/>
    <w:qFormat/>
    <w:rPr>
      <w:sz w:val="20"/>
    </w:rPr>
  </w:style>
  <w:style w:type="character" w:styleId="Heading1">
    <w:name w:val="Heading 1"/>
    <w:basedOn w:val="LOnormal"/>
    <w:link w:val="Style_162"/>
    <w:qFormat/>
    <w:rPr>
      <w:b/>
      <w:sz w:val="48"/>
    </w:rPr>
  </w:style>
  <w:style w:type="character" w:styleId="WW8Num18z4">
    <w:name w:val="WW8Num18z4"/>
    <w:link w:val="Style_163"/>
    <w:qFormat/>
    <w:rPr>
      <w:sz w:val="20"/>
    </w:rPr>
  </w:style>
  <w:style w:type="character" w:styleId="WW8Num2z0">
    <w:name w:val="WW8Num2z0"/>
    <w:link w:val="Style_164"/>
    <w:qFormat/>
    <w:rPr>
      <w:sz w:val="20"/>
    </w:rPr>
  </w:style>
  <w:style w:type="character" w:styleId="Style14">
    <w:name w:val="Верхний колонтитул Знак"/>
    <w:link w:val="Style_165"/>
    <w:qFormat/>
    <w:rPr>
      <w:rFonts w:ascii="Times New Roman" w:hAnsi="Times New Roman"/>
      <w:sz w:val="20"/>
    </w:rPr>
  </w:style>
  <w:style w:type="character" w:styleId="WW8Num1z5">
    <w:name w:val="WW8Num1z5"/>
    <w:link w:val="Style_166"/>
    <w:qFormat/>
    <w:rPr>
      <w:sz w:val="20"/>
    </w:rPr>
  </w:style>
  <w:style w:type="character" w:styleId="WW8Num5z2">
    <w:name w:val="WW8Num5z2"/>
    <w:link w:val="Style_167"/>
    <w:qFormat/>
    <w:rPr>
      <w:rFonts w:ascii="Wingdings" w:hAnsi="Wingdings"/>
      <w:sz w:val="20"/>
    </w:rPr>
  </w:style>
  <w:style w:type="character" w:styleId="WW8Num9z0">
    <w:name w:val="WW8Num9z0"/>
    <w:link w:val="Style_168"/>
    <w:qFormat/>
    <w:rPr>
      <w:sz w:val="20"/>
    </w:rPr>
  </w:style>
  <w:style w:type="character" w:styleId="Style15">
    <w:name w:val="Заголовок"/>
    <w:link w:val="Style_169"/>
    <w:qFormat/>
    <w:rPr>
      <w:rFonts w:ascii="PT Sans" w:hAnsi="PT Sans"/>
      <w:sz w:val="28"/>
    </w:rPr>
  </w:style>
  <w:style w:type="character" w:styleId="WW8Num28z8">
    <w:name w:val="WW8Num28z8"/>
    <w:link w:val="Style_170"/>
    <w:qFormat/>
    <w:rPr>
      <w:sz w:val="20"/>
    </w:rPr>
  </w:style>
  <w:style w:type="character" w:styleId="Style16">
    <w:name w:val="Интернет-ссылка"/>
    <w:link w:val="Style_223"/>
    <w:rPr>
      <w:color w:val="0000FF"/>
      <w:sz w:val="20"/>
      <w:u w:val="single"/>
    </w:rPr>
  </w:style>
  <w:style w:type="character" w:styleId="Footnote">
    <w:name w:val="Footnote"/>
    <w:link w:val="Style_172"/>
    <w:qFormat/>
    <w:rPr/>
  </w:style>
  <w:style w:type="character" w:styleId="WW8Num33z0">
    <w:name w:val="WW8Num33z0"/>
    <w:link w:val="Style_173"/>
    <w:qFormat/>
    <w:rPr>
      <w:rFonts w:ascii="Symbol" w:hAnsi="Symbol"/>
      <w:sz w:val="20"/>
    </w:rPr>
  </w:style>
  <w:style w:type="character" w:styleId="WW8Num31z2">
    <w:name w:val="WW8Num31z2"/>
    <w:link w:val="Style_174"/>
    <w:qFormat/>
    <w:rPr>
      <w:sz w:val="20"/>
    </w:rPr>
  </w:style>
  <w:style w:type="character" w:styleId="WW8Num22z8">
    <w:name w:val="WW8Num22z8"/>
    <w:link w:val="Style_175"/>
    <w:qFormat/>
    <w:rPr>
      <w:sz w:val="20"/>
    </w:rPr>
  </w:style>
  <w:style w:type="character" w:styleId="Contents1">
    <w:name w:val="Contents 1"/>
    <w:link w:val="Style_176"/>
    <w:qFormat/>
    <w:rPr>
      <w:rFonts w:ascii="XO Thames" w:hAnsi="XO Thames"/>
      <w:b/>
      <w:sz w:val="28"/>
    </w:rPr>
  </w:style>
  <w:style w:type="character" w:styleId="WW8Num35z2">
    <w:name w:val="WW8Num35z2"/>
    <w:link w:val="Style_177"/>
    <w:qFormat/>
    <w:rPr>
      <w:rFonts w:ascii="Wingdings" w:hAnsi="Wingdings"/>
      <w:sz w:val="20"/>
    </w:rPr>
  </w:style>
  <w:style w:type="character" w:styleId="WW8Num6z0">
    <w:name w:val="WW8Num6z0"/>
    <w:link w:val="Style_178"/>
    <w:qFormat/>
    <w:rPr>
      <w:b/>
      <w:sz w:val="20"/>
    </w:rPr>
  </w:style>
  <w:style w:type="character" w:styleId="WW8Num29z5">
    <w:name w:val="WW8Num29z5"/>
    <w:link w:val="Style_179"/>
    <w:qFormat/>
    <w:rPr>
      <w:sz w:val="20"/>
    </w:rPr>
  </w:style>
  <w:style w:type="character" w:styleId="WW8Num30z3">
    <w:name w:val="WW8Num30z3"/>
    <w:link w:val="Style_180"/>
    <w:qFormat/>
    <w:rPr>
      <w:sz w:val="20"/>
    </w:rPr>
  </w:style>
  <w:style w:type="character" w:styleId="WW8Num12z5">
    <w:name w:val="WW8Num12z5"/>
    <w:link w:val="Style_181"/>
    <w:qFormat/>
    <w:rPr>
      <w:sz w:val="20"/>
    </w:rPr>
  </w:style>
  <w:style w:type="character" w:styleId="WW8Num7z0">
    <w:name w:val="WW8Num7z0"/>
    <w:link w:val="Style_182"/>
    <w:qFormat/>
    <w:rPr>
      <w:b/>
      <w:sz w:val="28"/>
    </w:rPr>
  </w:style>
  <w:style w:type="character" w:styleId="HeaderandFooter">
    <w:name w:val="Header and Footer"/>
    <w:link w:val="Style_183"/>
    <w:qFormat/>
    <w:rPr>
      <w:rFonts w:ascii="XO Thames" w:hAnsi="XO Thames"/>
      <w:sz w:val="28"/>
    </w:rPr>
  </w:style>
  <w:style w:type="character" w:styleId="WW8Num28z7">
    <w:name w:val="WW8Num28z7"/>
    <w:link w:val="Style_184"/>
    <w:qFormat/>
    <w:rPr>
      <w:sz w:val="20"/>
    </w:rPr>
  </w:style>
  <w:style w:type="character" w:styleId="WW8Num9z6">
    <w:name w:val="WW8Num9z6"/>
    <w:link w:val="Style_185"/>
    <w:qFormat/>
    <w:rPr>
      <w:sz w:val="20"/>
    </w:rPr>
  </w:style>
  <w:style w:type="character" w:styleId="Style17">
    <w:name w:val="Основной текст Знак"/>
    <w:link w:val="Style_186"/>
    <w:qFormat/>
    <w:rPr>
      <w:rFonts w:ascii="Times New Roman" w:hAnsi="Times New Roman"/>
      <w:sz w:val="24"/>
    </w:rPr>
  </w:style>
  <w:style w:type="character" w:styleId="Style18">
    <w:name w:val="Текст выноски Знак"/>
    <w:link w:val="Style_187"/>
    <w:qFormat/>
    <w:rPr>
      <w:rFonts w:ascii="Tahoma" w:hAnsi="Tahoma"/>
      <w:sz w:val="16"/>
    </w:rPr>
  </w:style>
  <w:style w:type="character" w:styleId="WW8Num17z0">
    <w:name w:val="WW8Num17z0"/>
    <w:link w:val="Style_188"/>
    <w:qFormat/>
    <w:rPr>
      <w:sz w:val="20"/>
    </w:rPr>
  </w:style>
  <w:style w:type="character" w:styleId="WW8Num25z5">
    <w:name w:val="WW8Num25z5"/>
    <w:link w:val="Style_189"/>
    <w:qFormat/>
    <w:rPr>
      <w:sz w:val="20"/>
    </w:rPr>
  </w:style>
  <w:style w:type="character" w:styleId="WW8Num9z4">
    <w:name w:val="WW8Num9z4"/>
    <w:link w:val="Style_190"/>
    <w:qFormat/>
    <w:rPr>
      <w:sz w:val="20"/>
    </w:rPr>
  </w:style>
  <w:style w:type="character" w:styleId="WW8Num29z8">
    <w:name w:val="WW8Num29z8"/>
    <w:link w:val="Style_191"/>
    <w:qFormat/>
    <w:rPr>
      <w:sz w:val="20"/>
    </w:rPr>
  </w:style>
  <w:style w:type="character" w:styleId="WW8Num20z1">
    <w:name w:val="WW8Num20z1"/>
    <w:link w:val="Style_192"/>
    <w:qFormat/>
    <w:rPr>
      <w:rFonts w:ascii="Courier New" w:hAnsi="Courier New"/>
      <w:sz w:val="20"/>
    </w:rPr>
  </w:style>
  <w:style w:type="character" w:styleId="WW8Num31z0">
    <w:name w:val="WW8Num31z0"/>
    <w:link w:val="Style_193"/>
    <w:qFormat/>
    <w:rPr>
      <w:sz w:val="20"/>
    </w:rPr>
  </w:style>
  <w:style w:type="character" w:styleId="WW8Num25z8">
    <w:name w:val="WW8Num25z8"/>
    <w:link w:val="Style_194"/>
    <w:qFormat/>
    <w:rPr>
      <w:sz w:val="20"/>
    </w:rPr>
  </w:style>
  <w:style w:type="character" w:styleId="WW8Num35z0">
    <w:name w:val="WW8Num35z0"/>
    <w:link w:val="Style_195"/>
    <w:qFormat/>
    <w:rPr>
      <w:rFonts w:ascii="Symbol" w:hAnsi="Symbol"/>
      <w:sz w:val="20"/>
    </w:rPr>
  </w:style>
  <w:style w:type="character" w:styleId="Contents9">
    <w:name w:val="Contents 9"/>
    <w:link w:val="Style_196"/>
    <w:qFormat/>
    <w:rPr>
      <w:rFonts w:ascii="XO Thames" w:hAnsi="XO Thames"/>
      <w:sz w:val="28"/>
    </w:rPr>
  </w:style>
  <w:style w:type="character" w:styleId="Footer">
    <w:name w:val="Footer"/>
    <w:link w:val="Style_197"/>
    <w:qFormat/>
    <w:rPr/>
  </w:style>
  <w:style w:type="character" w:styleId="WW8Num14z1">
    <w:name w:val="WW8Num14z1"/>
    <w:link w:val="Style_198"/>
    <w:qFormat/>
    <w:rPr>
      <w:sz w:val="20"/>
    </w:rPr>
  </w:style>
  <w:style w:type="character" w:styleId="WW8Num16z1">
    <w:name w:val="WW8Num16z1"/>
    <w:link w:val="Style_199"/>
    <w:qFormat/>
    <w:rPr>
      <w:sz w:val="20"/>
    </w:rPr>
  </w:style>
  <w:style w:type="character" w:styleId="WW8Num10z0">
    <w:name w:val="WW8Num10z0"/>
    <w:link w:val="Style_200"/>
    <w:qFormat/>
    <w:rPr>
      <w:rFonts w:ascii="Symbol" w:hAnsi="Symbol"/>
      <w:sz w:val="20"/>
    </w:rPr>
  </w:style>
  <w:style w:type="character" w:styleId="WW8Num34z0">
    <w:name w:val="WW8Num34z0"/>
    <w:link w:val="Style_201"/>
    <w:qFormat/>
    <w:rPr>
      <w:rFonts w:ascii="Times New Roman" w:hAnsi="Times New Roman"/>
      <w:b w:val="false"/>
      <w:color w:val="000000"/>
      <w:sz w:val="20"/>
    </w:rPr>
  </w:style>
  <w:style w:type="character" w:styleId="WW8Num32z1">
    <w:name w:val="WW8Num32z1"/>
    <w:link w:val="Style_202"/>
    <w:qFormat/>
    <w:rPr>
      <w:sz w:val="20"/>
    </w:rPr>
  </w:style>
  <w:style w:type="character" w:styleId="WW8Num7z7">
    <w:name w:val="WW8Num7z7"/>
    <w:link w:val="Style_203"/>
    <w:qFormat/>
    <w:rPr>
      <w:sz w:val="20"/>
    </w:rPr>
  </w:style>
  <w:style w:type="character" w:styleId="WW8Num28z4">
    <w:name w:val="WW8Num28z4"/>
    <w:link w:val="Style_204"/>
    <w:qFormat/>
    <w:rPr>
      <w:sz w:val="20"/>
    </w:rPr>
  </w:style>
  <w:style w:type="character" w:styleId="WW8Num28z3">
    <w:name w:val="WW8Num28z3"/>
    <w:link w:val="Style_205"/>
    <w:qFormat/>
    <w:rPr>
      <w:sz w:val="20"/>
    </w:rPr>
  </w:style>
  <w:style w:type="character" w:styleId="WW8Num12z0">
    <w:name w:val="WW8Num12z0"/>
    <w:link w:val="Style_206"/>
    <w:qFormat/>
    <w:rPr>
      <w:sz w:val="20"/>
    </w:rPr>
  </w:style>
  <w:style w:type="character" w:styleId="12">
    <w:name w:val="Указатель1"/>
    <w:link w:val="Style_207"/>
    <w:qFormat/>
    <w:rPr>
      <w:rFonts w:ascii="PT Sans" w:hAnsi="PT Sans"/>
    </w:rPr>
  </w:style>
  <w:style w:type="character" w:styleId="Textbodyindent">
    <w:name w:val="Text body indent"/>
    <w:link w:val="Style_208"/>
    <w:qFormat/>
    <w:rPr>
      <w:sz w:val="24"/>
    </w:rPr>
  </w:style>
  <w:style w:type="character" w:styleId="WW8Num25z3">
    <w:name w:val="WW8Num25z3"/>
    <w:link w:val="Style_209"/>
    <w:qFormat/>
    <w:rPr>
      <w:sz w:val="20"/>
    </w:rPr>
  </w:style>
  <w:style w:type="character" w:styleId="WW8Num15z0">
    <w:name w:val="WW8Num15z0"/>
    <w:link w:val="Style_210"/>
    <w:qFormat/>
    <w:rPr>
      <w:rFonts w:ascii="Symbol" w:hAnsi="Symbol"/>
      <w:b/>
      <w:color w:val="000000"/>
      <w:sz w:val="20"/>
    </w:rPr>
  </w:style>
  <w:style w:type="character" w:styleId="WW8Num12z8">
    <w:name w:val="WW8Num12z8"/>
    <w:link w:val="Style_211"/>
    <w:qFormat/>
    <w:rPr>
      <w:sz w:val="20"/>
    </w:rPr>
  </w:style>
  <w:style w:type="character" w:styleId="WW8Num12z2">
    <w:name w:val="WW8Num12z2"/>
    <w:link w:val="Style_212"/>
    <w:qFormat/>
    <w:rPr>
      <w:sz w:val="20"/>
    </w:rPr>
  </w:style>
  <w:style w:type="character" w:styleId="Contents8">
    <w:name w:val="Contents 8"/>
    <w:link w:val="Style_213"/>
    <w:qFormat/>
    <w:rPr>
      <w:rFonts w:ascii="XO Thames" w:hAnsi="XO Thames"/>
      <w:sz w:val="28"/>
    </w:rPr>
  </w:style>
  <w:style w:type="character" w:styleId="WW8Num12z3">
    <w:name w:val="WW8Num12z3"/>
    <w:link w:val="Style_214"/>
    <w:qFormat/>
    <w:rPr>
      <w:sz w:val="20"/>
    </w:rPr>
  </w:style>
  <w:style w:type="character" w:styleId="List">
    <w:name w:val="List"/>
    <w:basedOn w:val="Textbody"/>
    <w:link w:val="Style_215"/>
    <w:qFormat/>
    <w:rPr>
      <w:rFonts w:ascii="PT Sans" w:hAnsi="PT Sans"/>
    </w:rPr>
  </w:style>
  <w:style w:type="character" w:styleId="WW8Num29z3">
    <w:name w:val="WW8Num29z3"/>
    <w:link w:val="Style_216"/>
    <w:qFormat/>
    <w:rPr>
      <w:sz w:val="20"/>
    </w:rPr>
  </w:style>
  <w:style w:type="character" w:styleId="WW8Num6z3">
    <w:name w:val="WW8Num6z3"/>
    <w:link w:val="Style_217"/>
    <w:qFormat/>
    <w:rPr>
      <w:sz w:val="20"/>
    </w:rPr>
  </w:style>
  <w:style w:type="character" w:styleId="Caption1">
    <w:name w:val="Caption"/>
    <w:link w:val="Style_218"/>
    <w:qFormat/>
    <w:rPr>
      <w:i/>
      <w:sz w:val="24"/>
    </w:rPr>
  </w:style>
  <w:style w:type="character" w:styleId="Style19">
    <w:name w:val="Основной текст с отступом Знак"/>
    <w:link w:val="Style_219"/>
    <w:qFormat/>
    <w:rPr>
      <w:rFonts w:ascii="Times New Roman" w:hAnsi="Times New Roman"/>
      <w:sz w:val="24"/>
    </w:rPr>
  </w:style>
  <w:style w:type="character" w:styleId="WW8Num10z2">
    <w:name w:val="WW8Num10z2"/>
    <w:link w:val="Style_220"/>
    <w:qFormat/>
    <w:rPr>
      <w:sz w:val="20"/>
    </w:rPr>
  </w:style>
  <w:style w:type="character" w:styleId="WW8Num32z0">
    <w:name w:val="WW8Num32z0"/>
    <w:link w:val="Style_221"/>
    <w:qFormat/>
    <w:rPr>
      <w:sz w:val="20"/>
    </w:rPr>
  </w:style>
  <w:style w:type="character" w:styleId="WW8Num10z4">
    <w:name w:val="WW8Num10z4"/>
    <w:link w:val="Style_222"/>
    <w:qFormat/>
    <w:rPr>
      <w:sz w:val="20"/>
    </w:rPr>
  </w:style>
  <w:style w:type="character" w:styleId="WW8Num32z4">
    <w:name w:val="WW8Num32z4"/>
    <w:link w:val="Style_224"/>
    <w:qFormat/>
    <w:rPr>
      <w:sz w:val="20"/>
    </w:rPr>
  </w:style>
  <w:style w:type="character" w:styleId="Style20">
    <w:name w:val="Нижний колонтитул Знак"/>
    <w:link w:val="Style_225"/>
    <w:qFormat/>
    <w:rPr>
      <w:rFonts w:ascii="Times New Roman" w:hAnsi="Times New Roman"/>
      <w:sz w:val="20"/>
    </w:rPr>
  </w:style>
  <w:style w:type="character" w:styleId="WW8Num18z2">
    <w:name w:val="WW8Num18z2"/>
    <w:link w:val="Style_226"/>
    <w:qFormat/>
    <w:rPr>
      <w:sz w:val="20"/>
    </w:rPr>
  </w:style>
  <w:style w:type="character" w:styleId="WW8Num11z0">
    <w:name w:val="WW8Num11z0"/>
    <w:link w:val="Style_227"/>
    <w:qFormat/>
    <w:rPr>
      <w:sz w:val="20"/>
    </w:rPr>
  </w:style>
  <w:style w:type="character" w:styleId="WW8Num18z6">
    <w:name w:val="WW8Num18z6"/>
    <w:link w:val="Style_228"/>
    <w:qFormat/>
    <w:rPr>
      <w:sz w:val="20"/>
    </w:rPr>
  </w:style>
  <w:style w:type="character" w:styleId="WW8Num13z3">
    <w:name w:val="WW8Num13z3"/>
    <w:link w:val="Style_229"/>
    <w:qFormat/>
    <w:rPr>
      <w:rFonts w:ascii="Symbol" w:hAnsi="Symbol"/>
      <w:sz w:val="20"/>
    </w:rPr>
  </w:style>
  <w:style w:type="character" w:styleId="Contents5">
    <w:name w:val="Contents 5"/>
    <w:link w:val="Style_230"/>
    <w:qFormat/>
    <w:rPr>
      <w:rFonts w:ascii="XO Thames" w:hAnsi="XO Thames"/>
      <w:sz w:val="28"/>
    </w:rPr>
  </w:style>
  <w:style w:type="character" w:styleId="WW8Num9z3">
    <w:name w:val="WW8Num9z3"/>
    <w:link w:val="Style_231"/>
    <w:qFormat/>
    <w:rPr>
      <w:sz w:val="20"/>
    </w:rPr>
  </w:style>
  <w:style w:type="character" w:styleId="Western">
    <w:name w:val="western"/>
    <w:link w:val="Style_232"/>
    <w:qFormat/>
    <w:rPr>
      <w:rFonts w:ascii="Calibri" w:hAnsi="Calibri"/>
      <w:color w:val="000000"/>
      <w:sz w:val="22"/>
    </w:rPr>
  </w:style>
  <w:style w:type="character" w:styleId="WW8Num10z6">
    <w:name w:val="WW8Num10z6"/>
    <w:link w:val="Style_233"/>
    <w:qFormat/>
    <w:rPr>
      <w:sz w:val="20"/>
    </w:rPr>
  </w:style>
  <w:style w:type="character" w:styleId="WW8Num7z4">
    <w:name w:val="WW8Num7z4"/>
    <w:link w:val="Style_234"/>
    <w:qFormat/>
    <w:rPr>
      <w:sz w:val="20"/>
    </w:rPr>
  </w:style>
  <w:style w:type="character" w:styleId="WW8Num17z5">
    <w:name w:val="WW8Num17z5"/>
    <w:link w:val="Style_235"/>
    <w:qFormat/>
    <w:rPr>
      <w:sz w:val="20"/>
    </w:rPr>
  </w:style>
  <w:style w:type="character" w:styleId="WW8Num2z1">
    <w:name w:val="WW8Num2z1"/>
    <w:link w:val="Style_236"/>
    <w:qFormat/>
    <w:rPr>
      <w:sz w:val="20"/>
    </w:rPr>
  </w:style>
  <w:style w:type="character" w:styleId="WW8Num25z2">
    <w:name w:val="WW8Num25z2"/>
    <w:link w:val="Style_237"/>
    <w:qFormat/>
    <w:rPr>
      <w:sz w:val="20"/>
    </w:rPr>
  </w:style>
  <w:style w:type="character" w:styleId="WW8Num7z8">
    <w:name w:val="WW8Num7z8"/>
    <w:link w:val="Style_238"/>
    <w:qFormat/>
    <w:rPr>
      <w:sz w:val="20"/>
    </w:rPr>
  </w:style>
  <w:style w:type="character" w:styleId="24">
    <w:name w:val="Основной текст 2 Знак"/>
    <w:link w:val="Style_239"/>
    <w:qFormat/>
    <w:rPr>
      <w:rFonts w:ascii="Times New Roman" w:hAnsi="Times New Roman"/>
      <w:sz w:val="20"/>
    </w:rPr>
  </w:style>
  <w:style w:type="character" w:styleId="WW8Num2z3">
    <w:name w:val="WW8Num2z3"/>
    <w:link w:val="Style_240"/>
    <w:qFormat/>
    <w:rPr>
      <w:sz w:val="20"/>
    </w:rPr>
  </w:style>
  <w:style w:type="character" w:styleId="WW8Num30z7">
    <w:name w:val="WW8Num30z7"/>
    <w:link w:val="Style_241"/>
    <w:qFormat/>
    <w:rPr>
      <w:sz w:val="20"/>
    </w:rPr>
  </w:style>
  <w:style w:type="character" w:styleId="WW8Num22z6">
    <w:name w:val="WW8Num22z6"/>
    <w:link w:val="Style_242"/>
    <w:qFormat/>
    <w:rPr>
      <w:sz w:val="20"/>
    </w:rPr>
  </w:style>
  <w:style w:type="character" w:styleId="WW8Num25z0">
    <w:name w:val="WW8Num25z0"/>
    <w:link w:val="Style_243"/>
    <w:qFormat/>
    <w:rPr>
      <w:sz w:val="20"/>
    </w:rPr>
  </w:style>
  <w:style w:type="character" w:styleId="WW8Num31z8">
    <w:name w:val="WW8Num31z8"/>
    <w:link w:val="Style_244"/>
    <w:qFormat/>
    <w:rPr>
      <w:sz w:val="20"/>
    </w:rPr>
  </w:style>
  <w:style w:type="character" w:styleId="LOnormal">
    <w:name w:val="LO-normal"/>
    <w:link w:val="Style_1"/>
    <w:qFormat/>
    <w:rPr>
      <w:rFonts w:ascii="Times New Roman" w:hAnsi="Times New Roman"/>
      <w:color w:val="000000"/>
      <w:sz w:val="20"/>
    </w:rPr>
  </w:style>
  <w:style w:type="character" w:styleId="WW8Num22z5">
    <w:name w:val="WW8Num22z5"/>
    <w:link w:val="Style_245"/>
    <w:qFormat/>
    <w:rPr>
      <w:sz w:val="20"/>
    </w:rPr>
  </w:style>
  <w:style w:type="character" w:styleId="WW8Num2z5">
    <w:name w:val="WW8Num2z5"/>
    <w:link w:val="Style_246"/>
    <w:qFormat/>
    <w:rPr>
      <w:sz w:val="20"/>
    </w:rPr>
  </w:style>
  <w:style w:type="character" w:styleId="WW8Num22z0">
    <w:name w:val="WW8Num22z0"/>
    <w:link w:val="Style_247"/>
    <w:qFormat/>
    <w:rPr>
      <w:sz w:val="20"/>
    </w:rPr>
  </w:style>
  <w:style w:type="character" w:styleId="Style21">
    <w:name w:val="Указатель"/>
    <w:link w:val="Style_248"/>
    <w:qFormat/>
    <w:rPr/>
  </w:style>
  <w:style w:type="character" w:styleId="WW8Num12z4">
    <w:name w:val="WW8Num12z4"/>
    <w:link w:val="Style_249"/>
    <w:qFormat/>
    <w:rPr>
      <w:sz w:val="20"/>
    </w:rPr>
  </w:style>
  <w:style w:type="character" w:styleId="WW8Num24z2">
    <w:name w:val="WW8Num24z2"/>
    <w:link w:val="Style_250"/>
    <w:qFormat/>
    <w:rPr>
      <w:rFonts w:ascii="Wingdings" w:hAnsi="Wingdings"/>
      <w:sz w:val="20"/>
    </w:rPr>
  </w:style>
  <w:style w:type="character" w:styleId="WW8Num29z2">
    <w:name w:val="WW8Num29z2"/>
    <w:link w:val="Style_251"/>
    <w:qFormat/>
    <w:rPr>
      <w:sz w:val="20"/>
    </w:rPr>
  </w:style>
  <w:style w:type="character" w:styleId="WW8Num22z4">
    <w:name w:val="WW8Num22z4"/>
    <w:link w:val="Style_252"/>
    <w:qFormat/>
    <w:rPr>
      <w:sz w:val="20"/>
    </w:rPr>
  </w:style>
  <w:style w:type="character" w:styleId="WW8Num20z2">
    <w:name w:val="WW8Num20z2"/>
    <w:link w:val="Style_253"/>
    <w:qFormat/>
    <w:rPr>
      <w:rFonts w:ascii="Wingdings" w:hAnsi="Wingdings"/>
      <w:sz w:val="20"/>
    </w:rPr>
  </w:style>
  <w:style w:type="character" w:styleId="WW8Num26z0">
    <w:name w:val="WW8Num26z0"/>
    <w:link w:val="Style_254"/>
    <w:qFormat/>
    <w:rPr>
      <w:sz w:val="20"/>
    </w:rPr>
  </w:style>
  <w:style w:type="character" w:styleId="WW8Num6z7">
    <w:name w:val="WW8Num6z7"/>
    <w:link w:val="Style_255"/>
    <w:qFormat/>
    <w:rPr>
      <w:sz w:val="20"/>
    </w:rPr>
  </w:style>
  <w:style w:type="character" w:styleId="NormalWeb">
    <w:name w:val="Normal (Web)"/>
    <w:link w:val="Style_256"/>
    <w:qFormat/>
    <w:rPr>
      <w:sz w:val="24"/>
    </w:rPr>
  </w:style>
  <w:style w:type="character" w:styleId="Subtitle">
    <w:name w:val="Subtitle"/>
    <w:basedOn w:val="LOnormal"/>
    <w:link w:val="Style_257"/>
    <w:qFormat/>
    <w:rPr>
      <w:rFonts w:ascii="Georgia" w:hAnsi="Georgia"/>
      <w:i/>
      <w:color w:val="666666"/>
      <w:sz w:val="48"/>
    </w:rPr>
  </w:style>
  <w:style w:type="character" w:styleId="WW8Num29z7">
    <w:name w:val="WW8Num29z7"/>
    <w:link w:val="Style_258"/>
    <w:qFormat/>
    <w:rPr>
      <w:sz w:val="20"/>
    </w:rPr>
  </w:style>
  <w:style w:type="character" w:styleId="WW8Num29z0">
    <w:name w:val="WW8Num29z0"/>
    <w:link w:val="Style_259"/>
    <w:qFormat/>
    <w:rPr>
      <w:sz w:val="20"/>
    </w:rPr>
  </w:style>
  <w:style w:type="character" w:styleId="WW8Num32z5">
    <w:name w:val="WW8Num32z5"/>
    <w:link w:val="Style_260"/>
    <w:qFormat/>
    <w:rPr>
      <w:sz w:val="20"/>
    </w:rPr>
  </w:style>
  <w:style w:type="character" w:styleId="WW8Num31z1">
    <w:name w:val="WW8Num31z1"/>
    <w:link w:val="Style_261"/>
    <w:qFormat/>
    <w:rPr>
      <w:sz w:val="20"/>
    </w:rPr>
  </w:style>
  <w:style w:type="character" w:styleId="WW8Num29z6">
    <w:name w:val="WW8Num29z6"/>
    <w:link w:val="Style_262"/>
    <w:qFormat/>
    <w:rPr>
      <w:sz w:val="20"/>
    </w:rPr>
  </w:style>
  <w:style w:type="character" w:styleId="WW8Num26z7">
    <w:name w:val="WW8Num26z7"/>
    <w:link w:val="Style_263"/>
    <w:qFormat/>
    <w:rPr>
      <w:sz w:val="20"/>
    </w:rPr>
  </w:style>
  <w:style w:type="character" w:styleId="WW8Num1z4">
    <w:name w:val="WW8Num1z4"/>
    <w:link w:val="Style_264"/>
    <w:qFormat/>
    <w:rPr>
      <w:sz w:val="20"/>
    </w:rPr>
  </w:style>
  <w:style w:type="character" w:styleId="WW8Num25z6">
    <w:name w:val="WW8Num25z6"/>
    <w:link w:val="Style_265"/>
    <w:qFormat/>
    <w:rPr>
      <w:sz w:val="20"/>
    </w:rPr>
  </w:style>
  <w:style w:type="character" w:styleId="WW8Num6z8">
    <w:name w:val="WW8Num6z8"/>
    <w:link w:val="Style_266"/>
    <w:qFormat/>
    <w:rPr>
      <w:sz w:val="20"/>
    </w:rPr>
  </w:style>
  <w:style w:type="character" w:styleId="Title">
    <w:name w:val="Title"/>
    <w:basedOn w:val="LOnormal"/>
    <w:link w:val="Style_267"/>
    <w:qFormat/>
    <w:rPr>
      <w:b/>
      <w:sz w:val="72"/>
    </w:rPr>
  </w:style>
  <w:style w:type="character" w:styleId="Heading4">
    <w:name w:val="Heading 4"/>
    <w:basedOn w:val="LOnormal"/>
    <w:link w:val="Style_268"/>
    <w:qFormat/>
    <w:rPr>
      <w:b/>
      <w:sz w:val="24"/>
    </w:rPr>
  </w:style>
  <w:style w:type="character" w:styleId="WW8Num14z3">
    <w:name w:val="WW8Num14z3"/>
    <w:link w:val="Style_269"/>
    <w:qFormat/>
    <w:rPr>
      <w:sz w:val="20"/>
    </w:rPr>
  </w:style>
  <w:style w:type="character" w:styleId="WW8Num16z4">
    <w:name w:val="WW8Num16z4"/>
    <w:link w:val="Style_270"/>
    <w:qFormat/>
    <w:rPr>
      <w:sz w:val="20"/>
    </w:rPr>
  </w:style>
  <w:style w:type="character" w:styleId="WW8Num17z7">
    <w:name w:val="WW8Num17z7"/>
    <w:link w:val="Style_271"/>
    <w:qFormat/>
    <w:rPr>
      <w:sz w:val="20"/>
    </w:rPr>
  </w:style>
  <w:style w:type="character" w:styleId="WW8Num31z4">
    <w:name w:val="WW8Num31z4"/>
    <w:link w:val="Style_272"/>
    <w:qFormat/>
    <w:rPr>
      <w:sz w:val="20"/>
    </w:rPr>
  </w:style>
  <w:style w:type="character" w:styleId="WW8Num21z0">
    <w:name w:val="WW8Num21z0"/>
    <w:link w:val="Style_273"/>
    <w:qFormat/>
    <w:rPr>
      <w:rFonts w:ascii="Times New Roman" w:hAnsi="Times New Roman"/>
      <w:b w:val="false"/>
      <w:color w:val="000000"/>
      <w:sz w:val="20"/>
    </w:rPr>
  </w:style>
  <w:style w:type="character" w:styleId="WW8Num16z2">
    <w:name w:val="WW8Num16z2"/>
    <w:link w:val="Style_274"/>
    <w:qFormat/>
    <w:rPr>
      <w:sz w:val="20"/>
    </w:rPr>
  </w:style>
  <w:style w:type="character" w:styleId="Header">
    <w:name w:val="Header"/>
    <w:link w:val="Style_275"/>
    <w:qFormat/>
    <w:rPr/>
  </w:style>
  <w:style w:type="character" w:styleId="WW8Num18z0">
    <w:name w:val="WW8Num18z0"/>
    <w:link w:val="Style_276"/>
    <w:qFormat/>
    <w:rPr>
      <w:i w:val="false"/>
      <w:color w:val="000000"/>
      <w:sz w:val="20"/>
    </w:rPr>
  </w:style>
  <w:style w:type="character" w:styleId="WW8Num30z0">
    <w:name w:val="WW8Num30z0"/>
    <w:link w:val="Style_277"/>
    <w:qFormat/>
    <w:rPr>
      <w:sz w:val="20"/>
    </w:rPr>
  </w:style>
  <w:style w:type="character" w:styleId="WW8Num11z7">
    <w:name w:val="WW8Num11z7"/>
    <w:link w:val="Style_278"/>
    <w:qFormat/>
    <w:rPr>
      <w:sz w:val="20"/>
    </w:rPr>
  </w:style>
  <w:style w:type="character" w:styleId="WW8Num22z1">
    <w:name w:val="WW8Num22z1"/>
    <w:link w:val="Style_279"/>
    <w:qFormat/>
    <w:rPr>
      <w:sz w:val="20"/>
    </w:rPr>
  </w:style>
  <w:style w:type="character" w:styleId="Heading2">
    <w:name w:val="Heading 2"/>
    <w:basedOn w:val="LOnormal"/>
    <w:link w:val="Style_280"/>
    <w:qFormat/>
    <w:rPr>
      <w:b/>
      <w:sz w:val="36"/>
    </w:rPr>
  </w:style>
  <w:style w:type="character" w:styleId="WW8Num32z8">
    <w:name w:val="WW8Num32z8"/>
    <w:link w:val="Style_281"/>
    <w:qFormat/>
    <w:rPr>
      <w:sz w:val="20"/>
    </w:rPr>
  </w:style>
  <w:style w:type="character" w:styleId="WW8Num2z6">
    <w:name w:val="WW8Num2z6"/>
    <w:link w:val="Style_282"/>
    <w:qFormat/>
    <w:rPr>
      <w:sz w:val="20"/>
    </w:rPr>
  </w:style>
  <w:style w:type="character" w:styleId="WW8Num30z2">
    <w:name w:val="WW8Num30z2"/>
    <w:link w:val="Style_283"/>
    <w:qFormat/>
    <w:rPr>
      <w:sz w:val="20"/>
    </w:rPr>
  </w:style>
  <w:style w:type="character" w:styleId="WW8Num17z2">
    <w:name w:val="WW8Num17z2"/>
    <w:link w:val="Style_284"/>
    <w:qFormat/>
    <w:rPr>
      <w:sz w:val="20"/>
    </w:rPr>
  </w:style>
  <w:style w:type="character" w:styleId="WW8Num9z7">
    <w:name w:val="WW8Num9z7"/>
    <w:link w:val="Style_285"/>
    <w:qFormat/>
    <w:rPr>
      <w:sz w:val="20"/>
    </w:rPr>
  </w:style>
  <w:style w:type="character" w:styleId="WW8Num15z2">
    <w:name w:val="WW8Num15z2"/>
    <w:link w:val="Style_286"/>
    <w:qFormat/>
    <w:rPr>
      <w:rFonts w:ascii="Wingdings" w:hAnsi="Wingdings"/>
      <w:sz w:val="20"/>
    </w:rPr>
  </w:style>
  <w:style w:type="character" w:styleId="Heading6">
    <w:name w:val="Heading 6"/>
    <w:basedOn w:val="LOnormal"/>
    <w:link w:val="Style_287"/>
    <w:qFormat/>
    <w:rPr>
      <w:b/>
    </w:rPr>
  </w:style>
  <w:style w:type="paragraph" w:styleId="Style22">
    <w:name w:val="Заголовок"/>
    <w:basedOn w:val="Normal"/>
    <w:next w:val="Style23"/>
    <w:link w:val="Style_169_ch"/>
    <w:qFormat/>
    <w:pPr>
      <w:keepNext w:val="true"/>
      <w:spacing w:before="240" w:after="120"/>
    </w:pPr>
    <w:rPr>
      <w:rFonts w:ascii="PT Sans" w:hAnsi="PT Sans"/>
      <w:sz w:val="28"/>
    </w:rPr>
  </w:style>
  <w:style w:type="paragraph" w:styleId="Style23">
    <w:name w:val="Body Text"/>
    <w:basedOn w:val="Normal"/>
    <w:link w:val="Style_113_ch"/>
    <w:pPr>
      <w:jc w:val="both"/>
    </w:pPr>
    <w:rPr>
      <w:sz w:val="24"/>
    </w:rPr>
  </w:style>
  <w:style w:type="paragraph" w:styleId="Style24">
    <w:name w:val="List"/>
    <w:basedOn w:val="Style23"/>
    <w:link w:val="Style_215_ch"/>
    <w:pPr/>
    <w:rPr>
      <w:rFonts w:ascii="PT Sans" w:hAnsi="PT Sans"/>
    </w:rPr>
  </w:style>
  <w:style w:type="paragraph" w:styleId="Style25">
    <w:name w:val="Caption"/>
    <w:basedOn w:val="Normal"/>
    <w:link w:val="Style_218_ch"/>
    <w:qFormat/>
    <w:pPr>
      <w:spacing w:before="120" w:after="120"/>
    </w:pPr>
    <w:rPr>
      <w:i/>
      <w:sz w:val="24"/>
    </w:rPr>
  </w:style>
  <w:style w:type="paragraph" w:styleId="Style26">
    <w:name w:val="Указатель"/>
    <w:basedOn w:val="Normal"/>
    <w:link w:val="Style_248_ch"/>
    <w:qFormat/>
    <w:pPr/>
    <w:rPr/>
  </w:style>
  <w:style w:type="paragraph" w:styleId="WW8Num28z11">
    <w:name w:val="WW8Num28z1"/>
    <w:link w:val="Style_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6z61">
    <w:name w:val="WW8Num6z6"/>
    <w:link w:val="Style_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6z31">
    <w:name w:val="WW8Num16z3"/>
    <w:link w:val="Style_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7">
    <w:name w:val="Основной шрифт абзаца"/>
    <w:link w:val="Style_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8z11">
    <w:name w:val="WW8Num8z1"/>
    <w:link w:val="Style_8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7z41">
    <w:name w:val="WW8Num17z4"/>
    <w:link w:val="Style_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25">
    <w:name w:val="TOC 2"/>
    <w:next w:val="Normal"/>
    <w:link w:val="Style_10_ch"/>
    <w:uiPriority w:val="39"/>
    <w:pPr>
      <w:widowControl/>
      <w:bidi w:val="0"/>
      <w:spacing w:lineRule="auto" w:line="240" w:before="0" w:after="0"/>
      <w:ind w:left="2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2z81">
    <w:name w:val="WW8Num2z8"/>
    <w:link w:val="Style_1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0z71">
    <w:name w:val="WW8Num10z7"/>
    <w:link w:val="Style_1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3z11">
    <w:name w:val="WW8Num13z1"/>
    <w:link w:val="Style_1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6z01">
    <w:name w:val="WW8Num16z0"/>
    <w:link w:val="Style_1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8z71">
    <w:name w:val="WW8Num18z7"/>
    <w:link w:val="Style_1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2z61">
    <w:name w:val="WW8Num12z6"/>
    <w:link w:val="Style_1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7z01">
    <w:name w:val="WW8Num27z0"/>
    <w:link w:val="Style_1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2z71">
    <w:name w:val="WW8Num12z7"/>
    <w:link w:val="Style_18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41">
    <w:name w:val="TOC 4"/>
    <w:next w:val="Normal"/>
    <w:link w:val="Style_19_ch"/>
    <w:uiPriority w:val="39"/>
    <w:pPr>
      <w:widowControl/>
      <w:bidi w:val="0"/>
      <w:spacing w:lineRule="auto" w:line="240" w:before="0" w:after="0"/>
      <w:ind w:left="6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3">
    <w:name w:val="Основной шрифт абзаца1"/>
    <w:link w:val="Style_2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9z11">
    <w:name w:val="WW8Num9z1"/>
    <w:link w:val="Style_2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81">
    <w:name w:val="WW8Num1z8"/>
    <w:link w:val="Style_2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6z31">
    <w:name w:val="WW8Num26z3"/>
    <w:link w:val="Style_2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4z01">
    <w:name w:val="WW8Num14z0"/>
    <w:link w:val="Style_2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11">
    <w:name w:val="WW8Num1z1"/>
    <w:link w:val="Style_2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sPlusNormal1">
    <w:name w:val="ConsPlusNormal"/>
    <w:link w:val="Style_26_ch"/>
    <w:qFormat/>
    <w:pPr>
      <w:widowControl/>
      <w:bidi w:val="0"/>
      <w:spacing w:lineRule="atLeast" w:line="1" w:before="0" w:after="0"/>
      <w:ind w:left="0" w:right="0" w:hanging="0"/>
      <w:jc w:val="left"/>
      <w:outlineLvl w:val="0"/>
    </w:pPr>
    <w:rPr>
      <w:rFonts w:ascii="Times New Roman" w:hAnsi="Times New Roman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30z81">
    <w:name w:val="WW8Num30z8"/>
    <w:link w:val="Style_2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61">
    <w:name w:val="TOC 6"/>
    <w:next w:val="Normal"/>
    <w:link w:val="Style_28_ch"/>
    <w:uiPriority w:val="39"/>
    <w:pPr>
      <w:widowControl/>
      <w:bidi w:val="0"/>
      <w:spacing w:lineRule="auto" w:line="240" w:before="0" w:after="0"/>
      <w:ind w:left="10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5z31">
    <w:name w:val="WW8Num15z3"/>
    <w:link w:val="Style_2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7">
    <w:name w:val="TOC 7"/>
    <w:next w:val="Normal"/>
    <w:link w:val="Style_30_ch"/>
    <w:uiPriority w:val="39"/>
    <w:pPr>
      <w:widowControl/>
      <w:bidi w:val="0"/>
      <w:spacing w:lineRule="auto" w:line="240" w:before="0" w:after="0"/>
      <w:ind w:left="12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4z11">
    <w:name w:val="WW8Num4z1"/>
    <w:link w:val="Style_3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8">
    <w:name w:val="Текст в заданном формате"/>
    <w:basedOn w:val="Normal"/>
    <w:link w:val="Style_4_ch"/>
    <w:qFormat/>
    <w:pPr/>
    <w:rPr>
      <w:rFonts w:ascii="Liberation Mono" w:hAnsi="Liberation Mono"/>
      <w:sz w:val="20"/>
    </w:rPr>
  </w:style>
  <w:style w:type="paragraph" w:styleId="WW8Num11z61">
    <w:name w:val="WW8Num11z6"/>
    <w:link w:val="Style_3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212">
    <w:name w:val="Основной текст с отступом 21"/>
    <w:basedOn w:val="Normal"/>
    <w:link w:val="Style_33_ch"/>
    <w:qFormat/>
    <w:pPr>
      <w:ind w:left="0" w:right="0" w:firstLine="1134"/>
      <w:jc w:val="both"/>
    </w:pPr>
    <w:rPr>
      <w:b/>
      <w:sz w:val="24"/>
    </w:rPr>
  </w:style>
  <w:style w:type="paragraph" w:styleId="WW8Num31z31">
    <w:name w:val="WW8Num31z3"/>
    <w:link w:val="Style_3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61">
    <w:name w:val="WW8Num1z6"/>
    <w:link w:val="Style_3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7z11">
    <w:name w:val="WW8Num17z1"/>
    <w:link w:val="Style_3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9z11">
    <w:name w:val="WW8Num19z1"/>
    <w:link w:val="Style_3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7z61">
    <w:name w:val="WW8Num17z6"/>
    <w:link w:val="Style_38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5z71">
    <w:name w:val="WW8Num25z7"/>
    <w:link w:val="Style_3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1z71">
    <w:name w:val="WW8Num31z7"/>
    <w:link w:val="Style_4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9z21">
    <w:name w:val="WW8Num9z2"/>
    <w:link w:val="Style_4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7z81">
    <w:name w:val="WW8Num17z8"/>
    <w:link w:val="Style_4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0z61">
    <w:name w:val="WW8Num30z6"/>
    <w:link w:val="Style_4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2z71">
    <w:name w:val="WW8Num32z7"/>
    <w:link w:val="Style_4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4z71">
    <w:name w:val="WW8Num14z7"/>
    <w:link w:val="Style_4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1z51">
    <w:name w:val="WW8Num31z5"/>
    <w:link w:val="Style_4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Indexheading1">
    <w:name w:val="index heading"/>
    <w:basedOn w:val="Normal"/>
    <w:link w:val="Style_47_ch"/>
    <w:qFormat/>
    <w:pPr/>
    <w:rPr/>
  </w:style>
  <w:style w:type="paragraph" w:styleId="ConsPlusNonformat1">
    <w:name w:val="ConsPlusNonformat"/>
    <w:link w:val="Style_48_ch"/>
    <w:qFormat/>
    <w:pPr>
      <w:widowControl/>
      <w:bidi w:val="0"/>
      <w:spacing w:lineRule="atLeast" w:line="1" w:before="0" w:after="0"/>
      <w:ind w:left="0" w:right="0" w:hanging="0"/>
      <w:jc w:val="left"/>
      <w:outlineLvl w:val="0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1z41">
    <w:name w:val="WW8Num11z4"/>
    <w:link w:val="Style_4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4z11">
    <w:name w:val="WW8Num34z1"/>
    <w:link w:val="Style_5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6z51">
    <w:name w:val="WW8Num6z5"/>
    <w:link w:val="Style_5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9z41">
    <w:name w:val="WW8Num29z4"/>
    <w:link w:val="Style_5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5z11">
    <w:name w:val="WW8Num15z1"/>
    <w:link w:val="Style_5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Endnote1">
    <w:name w:val="Endnote"/>
    <w:link w:val="Style_54_ch"/>
    <w:qFormat/>
    <w:pPr>
      <w:widowControl/>
      <w:bidi w:val="0"/>
      <w:spacing w:lineRule="auto" w:line="240" w:before="0" w:after="0"/>
      <w:ind w:left="0" w:right="0" w:firstLine="851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WW8Num30z41">
    <w:name w:val="WW8Num30z4"/>
    <w:link w:val="Style_5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4z81">
    <w:name w:val="WW8Num14z8"/>
    <w:link w:val="Style_5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2z71">
    <w:name w:val="WW8Num22z7"/>
    <w:link w:val="Style_58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6z51">
    <w:name w:val="WW8Num16z5"/>
    <w:link w:val="Style_5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9z01">
    <w:name w:val="WW8Num19z0"/>
    <w:link w:val="Style_6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8z01">
    <w:name w:val="WW8Num28z0"/>
    <w:link w:val="Style_6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0z51">
    <w:name w:val="WW8Num10z5"/>
    <w:link w:val="Style_6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0z11">
    <w:name w:val="WW8Num30z1"/>
    <w:link w:val="Style_6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01">
    <w:name w:val="WW8Num1z0"/>
    <w:link w:val="Style_6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WW8Num3z01">
    <w:name w:val="WW8Num3z0"/>
    <w:link w:val="Style_6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b w:val="false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9z81">
    <w:name w:val="WW8Num9z8"/>
    <w:link w:val="Style_6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4z11">
    <w:name w:val="WW8Num24z1"/>
    <w:link w:val="Style_6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3z21">
    <w:name w:val="WW8Num23z2"/>
    <w:link w:val="Style_68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4z01">
    <w:name w:val="WW8Num4z0"/>
    <w:link w:val="Style_6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26">
    <w:name w:val="Основной текст (2)_"/>
    <w:link w:val="Style_7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b w:val="false"/>
      <w:i w:val="false"/>
      <w:caps w:val="false"/>
      <w:smallCaps w:val="false"/>
      <w:strike w:val="false"/>
      <w:dstrike w:val="false"/>
      <w:color w:val="000000"/>
      <w:spacing w:val="0"/>
      <w:kern w:val="0"/>
      <w:sz w:val="28"/>
      <w:szCs w:val="20"/>
      <w:u w:val="none"/>
      <w:lang w:val="ru-RU" w:eastAsia="zh-CN" w:bidi="hi-IN"/>
    </w:rPr>
  </w:style>
  <w:style w:type="paragraph" w:styleId="0pt1">
    <w:name w:val="Основной текст + Интервал 0 pt"/>
    <w:link w:val="Style_7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6"/>
      <w:szCs w:val="20"/>
      <w:u w:val="none"/>
      <w:lang w:val="ru-RU" w:eastAsia="zh-CN" w:bidi="hi-IN"/>
    </w:rPr>
  </w:style>
  <w:style w:type="paragraph" w:styleId="WW8Num33z11">
    <w:name w:val="WW8Num33z1"/>
    <w:link w:val="Style_7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4z51">
    <w:name w:val="WW8Num14z5"/>
    <w:link w:val="Style_7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9z51">
    <w:name w:val="WW8Num9z5"/>
    <w:link w:val="Style_7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4z01">
    <w:name w:val="WW8Num24z0"/>
    <w:link w:val="Style_7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4z41">
    <w:name w:val="WW8Num14z4"/>
    <w:link w:val="Style_7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6z11">
    <w:name w:val="WW8Num26z1"/>
    <w:link w:val="Style_7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4z31">
    <w:name w:val="WW8Num4z3"/>
    <w:link w:val="Style_78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8z61">
    <w:name w:val="WW8Num28z6"/>
    <w:link w:val="Style_7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0z81">
    <w:name w:val="WW8Num10z8"/>
    <w:link w:val="Style_8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6z21">
    <w:name w:val="WW8Num6z2"/>
    <w:link w:val="Style_8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7z11">
    <w:name w:val="WW8Num7z1"/>
    <w:link w:val="Style_8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1z11">
    <w:name w:val="WW8Num21z1"/>
    <w:link w:val="Style_8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9">
    <w:name w:val="Символ сноски"/>
    <w:link w:val="Style_8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vertAlign w:val="superscript"/>
      <w:lang w:val="ru-RU" w:eastAsia="zh-CN" w:bidi="hi-IN"/>
    </w:rPr>
  </w:style>
  <w:style w:type="paragraph" w:styleId="WW8Num6z41">
    <w:name w:val="WW8Num6z4"/>
    <w:link w:val="Style_8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1z11">
    <w:name w:val="WW8Num11z1"/>
    <w:link w:val="Style_8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Default1">
    <w:name w:val="Default"/>
    <w:link w:val="Style_87_ch"/>
    <w:qFormat/>
    <w:pPr>
      <w:widowControl/>
      <w:bidi w:val="0"/>
      <w:spacing w:lineRule="atLeast" w:line="1" w:before="0" w:after="0"/>
      <w:ind w:left="0" w:right="0" w:hanging="0"/>
      <w:jc w:val="left"/>
      <w:outlineLvl w:val="0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18z31">
    <w:name w:val="WW8Num18z3"/>
    <w:link w:val="Style_88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8z01">
    <w:name w:val="WW8Num8z0"/>
    <w:link w:val="Style_8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6z61">
    <w:name w:val="WW8Num26z6"/>
    <w:link w:val="Style_9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0z31">
    <w:name w:val="WW8Num10z3"/>
    <w:link w:val="Style_9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6z11">
    <w:name w:val="WW8Num6z1"/>
    <w:link w:val="Style_9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7z31">
    <w:name w:val="WW8Num17z3"/>
    <w:link w:val="Style_9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0">
    <w:name w:val="Текст сноски Знак"/>
    <w:link w:val="Style_9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2z31">
    <w:name w:val="WW8Num22z3"/>
    <w:link w:val="Style_9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8z21">
    <w:name w:val="WW8Num28z2"/>
    <w:link w:val="Style_9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DefaultParagraphFont1">
    <w:name w:val="Default Paragraph Font"/>
    <w:link w:val="Style_9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4z61">
    <w:name w:val="WW8Num14z6"/>
    <w:link w:val="Style_98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4z21">
    <w:name w:val="WW8Num14z2"/>
    <w:link w:val="Style_9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27">
    <w:name w:val="Основной текст с отступом 2 Знак"/>
    <w:link w:val="Style_10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WW8Num32z61">
    <w:name w:val="WW8Num32z6"/>
    <w:link w:val="Style_10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213">
    <w:name w:val="Основной текст 21"/>
    <w:basedOn w:val="Normal"/>
    <w:link w:val="Style_102_ch"/>
    <w:qFormat/>
    <w:pPr>
      <w:spacing w:lineRule="auto" w:line="480" w:before="0" w:after="120"/>
    </w:pPr>
    <w:rPr/>
  </w:style>
  <w:style w:type="paragraph" w:styleId="WW8Num26z81">
    <w:name w:val="WW8Num26z8"/>
    <w:link w:val="Style_10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5z11">
    <w:name w:val="WW8Num5z1"/>
    <w:link w:val="Style_10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7z21">
    <w:name w:val="WW8Num27z2"/>
    <w:link w:val="Style_10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FootnoteCharacters1">
    <w:name w:val="Footnote Characters"/>
    <w:link w:val="Style_10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vertAlign w:val="superscript"/>
      <w:lang w:val="ru-RU" w:eastAsia="zh-CN" w:bidi="hi-IN"/>
    </w:rPr>
  </w:style>
  <w:style w:type="paragraph" w:styleId="WW8Num8z21">
    <w:name w:val="WW8Num8z2"/>
    <w:link w:val="Style_10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7z31">
    <w:name w:val="WW8Num7z3"/>
    <w:link w:val="Style_108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8z81">
    <w:name w:val="WW8Num18z8"/>
    <w:link w:val="Style_10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5z11">
    <w:name w:val="WW8Num25z1"/>
    <w:link w:val="Style_11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1z31">
    <w:name w:val="WW8Num11z3"/>
    <w:link w:val="Style_11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z71">
    <w:name w:val="WW8Num2z7"/>
    <w:link w:val="Style_11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6z41">
    <w:name w:val="WW8Num26z4"/>
    <w:link w:val="Style_11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6z51">
    <w:name w:val="WW8Num26z5"/>
    <w:link w:val="Style_11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z41">
    <w:name w:val="WW8Num2z4"/>
    <w:link w:val="Style_11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5z11">
    <w:name w:val="WW8Num35z1"/>
    <w:link w:val="Style_11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3z21">
    <w:name w:val="WW8Num13z2"/>
    <w:link w:val="Style_118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21">
    <w:name w:val="WW8Num1z2"/>
    <w:link w:val="Style_11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1">
    <w:name w:val="Верхний и нижний колонтитулы"/>
    <w:link w:val="Style_183_ch"/>
    <w:qFormat/>
    <w:pPr>
      <w:widowControl/>
      <w:bidi w:val="0"/>
      <w:spacing w:lineRule="auto" w:line="240" w:before="0" w:after="0"/>
      <w:ind w:left="0" w:right="0" w:hanging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23z01">
    <w:name w:val="WW8Num23z0"/>
    <w:link w:val="Style_12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5z41">
    <w:name w:val="WW8Num25z4"/>
    <w:link w:val="Style_12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2z21">
    <w:name w:val="WW8Num32z2"/>
    <w:link w:val="Style_12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1z81">
    <w:name w:val="WW8Num11z8"/>
    <w:link w:val="Style_12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1z51">
    <w:name w:val="WW8Num11z5"/>
    <w:link w:val="Style_12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31">
    <w:name w:val="TOC 3"/>
    <w:next w:val="Normal"/>
    <w:link w:val="Style_126_ch"/>
    <w:uiPriority w:val="39"/>
    <w:pPr>
      <w:widowControl/>
      <w:bidi w:val="0"/>
      <w:spacing w:lineRule="auto" w:line="240" w:before="0" w:after="0"/>
      <w:ind w:left="4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0z11">
    <w:name w:val="WW8Num10z1"/>
    <w:link w:val="Style_12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1z61">
    <w:name w:val="WW8Num31z6"/>
    <w:link w:val="Style_128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3z01">
    <w:name w:val="WW8Num13z0"/>
    <w:link w:val="Style_12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3z11">
    <w:name w:val="WW8Num23z1"/>
    <w:link w:val="Style_13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2z21">
    <w:name w:val="WW8Num22z2"/>
    <w:link w:val="Style_13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aption2">
    <w:name w:val="caption"/>
    <w:basedOn w:val="Normal"/>
    <w:link w:val="Style_132_ch"/>
    <w:qFormat/>
    <w:pPr>
      <w:spacing w:before="120" w:after="120"/>
    </w:pPr>
    <w:rPr>
      <w:rFonts w:ascii="PT Sans" w:hAnsi="PT Sans"/>
      <w:i/>
      <w:sz w:val="24"/>
    </w:rPr>
  </w:style>
  <w:style w:type="paragraph" w:styleId="WW8Num19z21">
    <w:name w:val="WW8Num19z2"/>
    <w:link w:val="Style_13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9z11">
    <w:name w:val="WW8Num29z1"/>
    <w:link w:val="Style_13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2z11">
    <w:name w:val="WW8Num12z1"/>
    <w:link w:val="Style_13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ListParagraph1">
    <w:name w:val="List Paragraph"/>
    <w:basedOn w:val="Normal"/>
    <w:link w:val="Style_136_ch"/>
    <w:qFormat/>
    <w:pPr>
      <w:ind w:left="708" w:right="0" w:hanging="0"/>
    </w:pPr>
    <w:rPr>
      <w:sz w:val="24"/>
    </w:rPr>
  </w:style>
  <w:style w:type="paragraph" w:styleId="WW8Num7z61">
    <w:name w:val="WW8Num7z6"/>
    <w:link w:val="Style_13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7z11">
    <w:name w:val="WW8Num27z1"/>
    <w:link w:val="Style_138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6z61">
    <w:name w:val="WW8Num16z6"/>
    <w:link w:val="Style_13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8z51">
    <w:name w:val="WW8Num28z5"/>
    <w:link w:val="Style_14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7z21">
    <w:name w:val="WW8Num7z2"/>
    <w:link w:val="Style_14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3z21">
    <w:name w:val="WW8Num33z2"/>
    <w:link w:val="Style_14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z11">
    <w:name w:val="WW8Num3z1"/>
    <w:link w:val="Style_14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0z01">
    <w:name w:val="WW8Num20z0"/>
    <w:link w:val="Style_14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2z31">
    <w:name w:val="WW8Num32z3"/>
    <w:link w:val="Style_14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5z01">
    <w:name w:val="WW8Num5z0"/>
    <w:link w:val="Style_14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8z11">
    <w:name w:val="WW8Num18z1"/>
    <w:link w:val="Style_14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0z51">
    <w:name w:val="WW8Num30z5"/>
    <w:link w:val="Style_148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4z21">
    <w:name w:val="WW8Num4z2"/>
    <w:link w:val="Style_14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6z21">
    <w:name w:val="WW8Num26z2"/>
    <w:link w:val="Style_15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2">
    <w:name w:val="Привязка сноски"/>
    <w:link w:val="Style_15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vertAlign w:val="superscript"/>
      <w:lang w:val="ru-RU" w:eastAsia="zh-CN" w:bidi="hi-IN"/>
    </w:rPr>
  </w:style>
  <w:style w:type="paragraph" w:styleId="WW8Num11z21">
    <w:name w:val="WW8Num11z2"/>
    <w:link w:val="Style_15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31">
    <w:name w:val="WW8Num1z3"/>
    <w:link w:val="Style_15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8z51">
    <w:name w:val="WW8Num18z5"/>
    <w:link w:val="Style_15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7z51">
    <w:name w:val="WW8Num7z5"/>
    <w:link w:val="Style_15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71">
    <w:name w:val="WW8Num1z7"/>
    <w:link w:val="Style_15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BalloonText1">
    <w:name w:val="Balloon Text"/>
    <w:basedOn w:val="Normal"/>
    <w:link w:val="Style_158_ch"/>
    <w:qFormat/>
    <w:pPr/>
    <w:rPr>
      <w:rFonts w:ascii="Tahoma" w:hAnsi="Tahoma"/>
      <w:sz w:val="16"/>
    </w:rPr>
  </w:style>
  <w:style w:type="paragraph" w:styleId="WW8Num16z81">
    <w:name w:val="WW8Num16z8"/>
    <w:link w:val="Style_15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z21">
    <w:name w:val="WW8Num2z2"/>
    <w:link w:val="Style_16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6z71">
    <w:name w:val="WW8Num16z7"/>
    <w:link w:val="Style_16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8z41">
    <w:name w:val="WW8Num18z4"/>
    <w:link w:val="Style_16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z01">
    <w:name w:val="WW8Num2z0"/>
    <w:link w:val="Style_16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3">
    <w:name w:val="Верхний колонтитул Знак"/>
    <w:link w:val="Style_16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51">
    <w:name w:val="WW8Num1z5"/>
    <w:link w:val="Style_16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5z21">
    <w:name w:val="WW8Num5z2"/>
    <w:link w:val="Style_16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9z01">
    <w:name w:val="WW8Num9z0"/>
    <w:link w:val="Style_168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8z81">
    <w:name w:val="WW8Num28z8"/>
    <w:link w:val="Style_17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">
    <w:name w:val="Hyperlink"/>
    <w:link w:val="Style_17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"/>
    <w:basedOn w:val="Normal"/>
    <w:link w:val="Style_172_ch"/>
    <w:qFormat/>
    <w:pPr/>
    <w:rPr/>
  </w:style>
  <w:style w:type="paragraph" w:styleId="WW8Num33z01">
    <w:name w:val="WW8Num33z0"/>
    <w:link w:val="Style_17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1z21">
    <w:name w:val="WW8Num31z2"/>
    <w:link w:val="Style_17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2z81">
    <w:name w:val="WW8Num22z8"/>
    <w:link w:val="Style_17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4">
    <w:name w:val="TOC 1"/>
    <w:next w:val="Normal"/>
    <w:link w:val="Style_176_ch"/>
    <w:uiPriority w:val="39"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WW8Num35z21">
    <w:name w:val="WW8Num35z2"/>
    <w:link w:val="Style_17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6z01">
    <w:name w:val="WW8Num6z0"/>
    <w:link w:val="Style_178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9z51">
    <w:name w:val="WW8Num29z5"/>
    <w:link w:val="Style_17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0z31">
    <w:name w:val="WW8Num30z3"/>
    <w:link w:val="Style_18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2z51">
    <w:name w:val="WW8Num12z5"/>
    <w:link w:val="Style_18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7z01">
    <w:name w:val="WW8Num7z0"/>
    <w:link w:val="Style_18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WW8Num28z71">
    <w:name w:val="WW8Num28z7"/>
    <w:link w:val="Style_18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9z61">
    <w:name w:val="WW8Num9z6"/>
    <w:link w:val="Style_18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4">
    <w:name w:val="Основной текст Знак"/>
    <w:link w:val="Style_18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Style35">
    <w:name w:val="Текст выноски Знак"/>
    <w:link w:val="Style_18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ahoma" w:hAnsi="Tahoma" w:eastAsia="Tahoma" w:cs="Noto Sans Devanagari"/>
      <w:color w:val="000000"/>
      <w:spacing w:val="0"/>
      <w:kern w:val="0"/>
      <w:sz w:val="16"/>
      <w:szCs w:val="20"/>
      <w:lang w:val="ru-RU" w:eastAsia="zh-CN" w:bidi="hi-IN"/>
    </w:rPr>
  </w:style>
  <w:style w:type="paragraph" w:styleId="WW8Num17z01">
    <w:name w:val="WW8Num17z0"/>
    <w:link w:val="Style_188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5z51">
    <w:name w:val="WW8Num25z5"/>
    <w:link w:val="Style_18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9z41">
    <w:name w:val="WW8Num9z4"/>
    <w:link w:val="Style_19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9z81">
    <w:name w:val="WW8Num29z8"/>
    <w:link w:val="Style_19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0z11">
    <w:name w:val="WW8Num20z1"/>
    <w:link w:val="Style_19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1z01">
    <w:name w:val="WW8Num31z0"/>
    <w:link w:val="Style_19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5z81">
    <w:name w:val="WW8Num25z8"/>
    <w:link w:val="Style_19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5z01">
    <w:name w:val="WW8Num35z0"/>
    <w:link w:val="Style_19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9">
    <w:name w:val="TOC 9"/>
    <w:next w:val="Normal"/>
    <w:link w:val="Style_196_ch"/>
    <w:uiPriority w:val="39"/>
    <w:pPr>
      <w:widowControl/>
      <w:bidi w:val="0"/>
      <w:spacing w:lineRule="auto" w:line="240" w:before="0" w:after="0"/>
      <w:ind w:left="16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36">
    <w:name w:val="Footer"/>
    <w:basedOn w:val="Normal"/>
    <w:link w:val="Style_197_ch"/>
    <w:pPr>
      <w:tabs>
        <w:tab w:val="clear" w:pos="302"/>
        <w:tab w:val="center" w:pos="4677" w:leader="none"/>
        <w:tab w:val="right" w:pos="9355" w:leader="none"/>
      </w:tabs>
    </w:pPr>
    <w:rPr/>
  </w:style>
  <w:style w:type="paragraph" w:styleId="WW8Num14z11">
    <w:name w:val="WW8Num14z1"/>
    <w:link w:val="Style_198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6z11">
    <w:name w:val="WW8Num16z1"/>
    <w:link w:val="Style_19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0z01">
    <w:name w:val="WW8Num10z0"/>
    <w:link w:val="Style_20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4z01">
    <w:name w:val="WW8Num34z0"/>
    <w:link w:val="Style_20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b w:val="false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2z11">
    <w:name w:val="WW8Num32z1"/>
    <w:link w:val="Style_20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7z71">
    <w:name w:val="WW8Num7z7"/>
    <w:link w:val="Style_20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8z41">
    <w:name w:val="WW8Num28z4"/>
    <w:link w:val="Style_20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8z31">
    <w:name w:val="WW8Num28z3"/>
    <w:link w:val="Style_20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2z01">
    <w:name w:val="WW8Num12z0"/>
    <w:link w:val="Style_20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5">
    <w:name w:val="Указатель1"/>
    <w:basedOn w:val="Normal"/>
    <w:link w:val="Style_207_ch"/>
    <w:qFormat/>
    <w:pPr/>
    <w:rPr>
      <w:rFonts w:ascii="PT Sans" w:hAnsi="PT Sans"/>
    </w:rPr>
  </w:style>
  <w:style w:type="paragraph" w:styleId="Style37">
    <w:name w:val="Body Text Indent"/>
    <w:basedOn w:val="Normal"/>
    <w:link w:val="Style_208_ch"/>
    <w:pPr>
      <w:ind w:left="0" w:right="-1" w:firstLine="851"/>
      <w:jc w:val="both"/>
    </w:pPr>
    <w:rPr>
      <w:sz w:val="24"/>
    </w:rPr>
  </w:style>
  <w:style w:type="paragraph" w:styleId="WW8Num25z31">
    <w:name w:val="WW8Num25z3"/>
    <w:link w:val="Style_20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5z01">
    <w:name w:val="WW8Num15z0"/>
    <w:link w:val="Style_21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2z81">
    <w:name w:val="WW8Num12z8"/>
    <w:link w:val="Style_21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2z21">
    <w:name w:val="WW8Num12z2"/>
    <w:link w:val="Style_21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8">
    <w:name w:val="TOC 8"/>
    <w:next w:val="Normal"/>
    <w:link w:val="Style_213_ch"/>
    <w:uiPriority w:val="39"/>
    <w:pPr>
      <w:widowControl/>
      <w:bidi w:val="0"/>
      <w:spacing w:lineRule="auto" w:line="240" w:before="0" w:after="0"/>
      <w:ind w:left="14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2z31">
    <w:name w:val="WW8Num12z3"/>
    <w:link w:val="Style_21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9z31">
    <w:name w:val="WW8Num29z3"/>
    <w:link w:val="Style_21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6z31">
    <w:name w:val="WW8Num6z3"/>
    <w:link w:val="Style_21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8">
    <w:name w:val="Основной текст с отступом Знак"/>
    <w:link w:val="Style_21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10z21">
    <w:name w:val="WW8Num10z2"/>
    <w:link w:val="Style_22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2z01">
    <w:name w:val="WW8Num32z0"/>
    <w:link w:val="Style_22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0z41">
    <w:name w:val="WW8Num10z4"/>
    <w:link w:val="Style_22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9">
    <w:name w:val="Интернет-ссылка"/>
    <w:link w:val="Style_22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WW8Num32z41">
    <w:name w:val="WW8Num32z4"/>
    <w:link w:val="Style_22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40">
    <w:name w:val="Нижний колонтитул Знак"/>
    <w:link w:val="Style_22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8z21">
    <w:name w:val="WW8Num18z2"/>
    <w:link w:val="Style_22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1z01">
    <w:name w:val="WW8Num11z0"/>
    <w:link w:val="Style_22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8z61">
    <w:name w:val="WW8Num18z6"/>
    <w:link w:val="Style_228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3z31">
    <w:name w:val="WW8Num13z3"/>
    <w:link w:val="Style_22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51">
    <w:name w:val="TOC 5"/>
    <w:next w:val="Normal"/>
    <w:link w:val="Style_230_ch"/>
    <w:uiPriority w:val="39"/>
    <w:pPr>
      <w:widowControl/>
      <w:bidi w:val="0"/>
      <w:spacing w:lineRule="auto" w:line="240" w:before="0" w:after="0"/>
      <w:ind w:left="8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9z31">
    <w:name w:val="WW8Num9z3"/>
    <w:link w:val="Style_23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estern1">
    <w:name w:val="western"/>
    <w:basedOn w:val="Normal"/>
    <w:link w:val="Style_232_ch"/>
    <w:qFormat/>
    <w:pPr>
      <w:spacing w:lineRule="auto" w:line="276" w:beforeAutospacing="1" w:after="142"/>
    </w:pPr>
    <w:rPr>
      <w:rFonts w:ascii="Calibri" w:hAnsi="Calibri"/>
      <w:color w:val="000000"/>
      <w:sz w:val="22"/>
    </w:rPr>
  </w:style>
  <w:style w:type="paragraph" w:styleId="WW8Num10z61">
    <w:name w:val="WW8Num10z6"/>
    <w:link w:val="Style_23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7z41">
    <w:name w:val="WW8Num7z4"/>
    <w:link w:val="Style_23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7z51">
    <w:name w:val="WW8Num17z5"/>
    <w:link w:val="Style_23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z11">
    <w:name w:val="WW8Num2z1"/>
    <w:link w:val="Style_23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5z21">
    <w:name w:val="WW8Num25z2"/>
    <w:link w:val="Style_23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7z81">
    <w:name w:val="WW8Num7z8"/>
    <w:link w:val="Style_238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28">
    <w:name w:val="Основной текст 2 Знак"/>
    <w:link w:val="Style_23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z31">
    <w:name w:val="WW8Num2z3"/>
    <w:link w:val="Style_24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0z71">
    <w:name w:val="WW8Num30z7"/>
    <w:link w:val="Style_24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2z61">
    <w:name w:val="WW8Num22z6"/>
    <w:link w:val="Style_24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5z01">
    <w:name w:val="WW8Num25z0"/>
    <w:link w:val="Style_24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1z81">
    <w:name w:val="WW8Num31z8"/>
    <w:link w:val="Style_24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LOnormal1">
    <w:name w:val="LO-normal"/>
    <w:link w:val="Style_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2z51">
    <w:name w:val="WW8Num22z5"/>
    <w:link w:val="Style_24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z51">
    <w:name w:val="WW8Num2z5"/>
    <w:link w:val="Style_24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2z01">
    <w:name w:val="WW8Num22z0"/>
    <w:link w:val="Style_24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2z41">
    <w:name w:val="WW8Num12z4"/>
    <w:link w:val="Style_24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4z21">
    <w:name w:val="WW8Num24z2"/>
    <w:link w:val="Style_25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9z21">
    <w:name w:val="WW8Num29z2"/>
    <w:link w:val="Style_25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2z41">
    <w:name w:val="WW8Num22z4"/>
    <w:link w:val="Style_25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0z21">
    <w:name w:val="WW8Num20z2"/>
    <w:link w:val="Style_25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6z01">
    <w:name w:val="WW8Num26z0"/>
    <w:link w:val="Style_25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6z71">
    <w:name w:val="WW8Num6z7"/>
    <w:link w:val="Style_25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NormalWeb1">
    <w:name w:val="Normal (Web)"/>
    <w:basedOn w:val="Normal"/>
    <w:link w:val="Style_256_ch"/>
    <w:qFormat/>
    <w:pPr>
      <w:spacing w:before="280" w:after="280"/>
    </w:pPr>
    <w:rPr>
      <w:sz w:val="24"/>
    </w:rPr>
  </w:style>
  <w:style w:type="paragraph" w:styleId="Style41">
    <w:name w:val="Subtitle"/>
    <w:basedOn w:val="LOnormal1"/>
    <w:next w:val="LOnormal1"/>
    <w:link w:val="Style_257_ch"/>
    <w:uiPriority w:val="11"/>
    <w:qFormat/>
    <w:pPr>
      <w:keepNext w:val="true"/>
      <w:keepLines/>
      <w:spacing w:before="360" w:after="80"/>
    </w:pPr>
    <w:rPr>
      <w:rFonts w:ascii="Georgia" w:hAnsi="Georgia"/>
      <w:i/>
      <w:color w:val="666666"/>
      <w:sz w:val="48"/>
    </w:rPr>
  </w:style>
  <w:style w:type="paragraph" w:styleId="WW8Num29z71">
    <w:name w:val="WW8Num29z7"/>
    <w:link w:val="Style_258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9z01">
    <w:name w:val="WW8Num29z0"/>
    <w:link w:val="Style_25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2z51">
    <w:name w:val="WW8Num32z5"/>
    <w:link w:val="Style_26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1z11">
    <w:name w:val="WW8Num31z1"/>
    <w:link w:val="Style_26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9z61">
    <w:name w:val="WW8Num29z6"/>
    <w:link w:val="Style_26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6z71">
    <w:name w:val="WW8Num26z7"/>
    <w:link w:val="Style_26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41">
    <w:name w:val="WW8Num1z4"/>
    <w:link w:val="Style_26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5z61">
    <w:name w:val="WW8Num25z6"/>
    <w:link w:val="Style_26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6z81">
    <w:name w:val="WW8Num6z8"/>
    <w:link w:val="Style_26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42">
    <w:name w:val="Title"/>
    <w:basedOn w:val="LOnormal1"/>
    <w:next w:val="LOnormal1"/>
    <w:link w:val="Style_267_ch"/>
    <w:uiPriority w:val="10"/>
    <w:qFormat/>
    <w:pPr>
      <w:keepNext w:val="true"/>
      <w:keepLines/>
      <w:spacing w:before="480" w:after="120"/>
    </w:pPr>
    <w:rPr>
      <w:b/>
      <w:sz w:val="72"/>
    </w:rPr>
  </w:style>
  <w:style w:type="paragraph" w:styleId="WW8Num14z31">
    <w:name w:val="WW8Num14z3"/>
    <w:link w:val="Style_26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6z41">
    <w:name w:val="WW8Num16z4"/>
    <w:link w:val="Style_27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7z71">
    <w:name w:val="WW8Num17z7"/>
    <w:link w:val="Style_27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1z41">
    <w:name w:val="WW8Num31z4"/>
    <w:link w:val="Style_27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1z01">
    <w:name w:val="WW8Num21z0"/>
    <w:link w:val="Style_27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b w:val="false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6z21">
    <w:name w:val="WW8Num16z2"/>
    <w:link w:val="Style_27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43">
    <w:name w:val="Header"/>
    <w:basedOn w:val="Normal"/>
    <w:link w:val="Style_275_ch"/>
    <w:pPr>
      <w:tabs>
        <w:tab w:val="clear" w:pos="302"/>
        <w:tab w:val="center" w:pos="4677" w:leader="none"/>
        <w:tab w:val="right" w:pos="9355" w:leader="none"/>
      </w:tabs>
    </w:pPr>
    <w:rPr/>
  </w:style>
  <w:style w:type="paragraph" w:styleId="WW8Num18z01">
    <w:name w:val="WW8Num18z0"/>
    <w:link w:val="Style_27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i w:val="false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0z01">
    <w:name w:val="WW8Num30z0"/>
    <w:link w:val="Style_27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1z71">
    <w:name w:val="WW8Num11z7"/>
    <w:link w:val="Style_278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2z11">
    <w:name w:val="WW8Num22z1"/>
    <w:link w:val="Style_27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2z81">
    <w:name w:val="WW8Num32z8"/>
    <w:link w:val="Style_28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z61">
    <w:name w:val="WW8Num2z6"/>
    <w:link w:val="Style_28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0z21">
    <w:name w:val="WW8Num30z2"/>
    <w:link w:val="Style_28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7z21">
    <w:name w:val="WW8Num17z2"/>
    <w:link w:val="Style_28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9z71">
    <w:name w:val="WW8Num9z7"/>
    <w:link w:val="Style_28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5z21">
    <w:name w:val="WW8Num15z2"/>
    <w:link w:val="Style_28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table" w:default="1" w:styleId="Style_288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28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LibreOffice/7.0.4.2$Linux_X86_64 LibreOffice_project/dcf040e67528d9187c66b2379df5ea4407429775</Application>
  <AppVersion>15.0000</AppVersion>
  <Pages>1</Pages>
  <Words>314</Words>
  <Characters>2353</Characters>
  <CharactersWithSpaces>2697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2026-08-10T16:56:44Z</dcterms:modified>
  <cp:revision>1</cp:revision>
  <dc:subject/>
  <dc:title/>
</cp:coreProperties>
</file>